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AA8CC" w14:textId="06D56A36" w:rsidR="007646ED" w:rsidRPr="00E71D1D" w:rsidRDefault="007646ED" w:rsidP="1610CACA">
      <w:pPr>
        <w:pStyle w:val="Heading1"/>
        <w:jc w:val="center"/>
        <w:rPr>
          <w:rFonts w:ascii="Arial" w:hAnsi="Arial" w:cs="Arial"/>
          <w:color w:val="auto"/>
          <w:u w:val="single"/>
        </w:rPr>
      </w:pPr>
    </w:p>
    <w:p w14:paraId="5C5720F3" w14:textId="1AF1C736" w:rsidR="007646ED" w:rsidRPr="00E71D1D" w:rsidRDefault="007646ED" w:rsidP="1610CACA">
      <w:pPr>
        <w:pStyle w:val="Heading1"/>
        <w:jc w:val="center"/>
        <w:rPr>
          <w:rFonts w:ascii="Arial" w:hAnsi="Arial" w:cs="Arial"/>
          <w:color w:val="auto"/>
          <w:u w:val="single"/>
        </w:rPr>
      </w:pPr>
    </w:p>
    <w:p w14:paraId="3A2CA17A" w14:textId="67DC5BAF" w:rsidR="007646ED" w:rsidRPr="00E71D1D" w:rsidRDefault="007646ED" w:rsidP="1610CACA">
      <w:pPr>
        <w:pStyle w:val="Heading1"/>
        <w:jc w:val="center"/>
        <w:rPr>
          <w:rFonts w:ascii="Arial" w:hAnsi="Arial" w:cs="Arial"/>
          <w:color w:val="auto"/>
          <w:u w:val="single"/>
        </w:rPr>
      </w:pPr>
    </w:p>
    <w:p w14:paraId="6B4DD5F1" w14:textId="517A6444" w:rsidR="007646ED" w:rsidRPr="00E71D1D" w:rsidRDefault="14609AEA" w:rsidP="1610CACA">
      <w:pPr>
        <w:spacing w:after="160" w:line="257" w:lineRule="auto"/>
        <w:jc w:val="center"/>
      </w:pPr>
      <w:r w:rsidRPr="1610CACA">
        <w:rPr>
          <w:rFonts w:ascii="Arial" w:eastAsia="Arial" w:hAnsi="Arial" w:cs="Arial"/>
          <w:b/>
          <w:bCs/>
          <w:color w:val="000000" w:themeColor="text1"/>
          <w:sz w:val="56"/>
          <w:szCs w:val="56"/>
        </w:rPr>
        <w:t xml:space="preserve">The </w:t>
      </w:r>
      <w:proofErr w:type="spellStart"/>
      <w:r w:rsidRPr="1610CACA">
        <w:rPr>
          <w:rFonts w:ascii="Arial" w:eastAsia="Arial" w:hAnsi="Arial" w:cs="Arial"/>
          <w:b/>
          <w:bCs/>
          <w:color w:val="000000" w:themeColor="text1"/>
          <w:sz w:val="56"/>
          <w:szCs w:val="56"/>
        </w:rPr>
        <w:t>Nantlwys</w:t>
      </w:r>
      <w:proofErr w:type="spellEnd"/>
      <w:r w:rsidRPr="1610CACA">
        <w:rPr>
          <w:rFonts w:ascii="Arial" w:eastAsia="Arial" w:hAnsi="Arial" w:cs="Arial"/>
          <w:b/>
          <w:bCs/>
          <w:color w:val="000000" w:themeColor="text1"/>
          <w:sz w:val="56"/>
          <w:szCs w:val="56"/>
        </w:rPr>
        <w:t xml:space="preserve"> Federation </w:t>
      </w:r>
    </w:p>
    <w:p w14:paraId="088748CE" w14:textId="717B1264" w:rsidR="007646ED" w:rsidRPr="00E71D1D" w:rsidRDefault="14609AEA" w:rsidP="1610CACA">
      <w:pPr>
        <w:spacing w:after="160" w:line="257" w:lineRule="auto"/>
        <w:jc w:val="center"/>
      </w:pPr>
      <w:r w:rsidRPr="1610CACA">
        <w:rPr>
          <w:rFonts w:ascii="Arial" w:eastAsia="Arial" w:hAnsi="Arial" w:cs="Arial"/>
          <w:b/>
          <w:bCs/>
          <w:color w:val="000000" w:themeColor="text1"/>
          <w:sz w:val="40"/>
          <w:szCs w:val="40"/>
        </w:rPr>
        <w:t xml:space="preserve"> </w:t>
      </w:r>
    </w:p>
    <w:p w14:paraId="041F24C3" w14:textId="750FF570" w:rsidR="007646ED" w:rsidRPr="00E71D1D" w:rsidRDefault="14609AEA" w:rsidP="1610CACA">
      <w:pPr>
        <w:spacing w:after="160" w:line="257" w:lineRule="auto"/>
        <w:jc w:val="center"/>
      </w:pPr>
      <w:r w:rsidRPr="754A4772">
        <w:rPr>
          <w:rFonts w:ascii="Arial" w:eastAsia="Arial" w:hAnsi="Arial" w:cs="Arial"/>
          <w:b/>
          <w:bCs/>
          <w:color w:val="000000" w:themeColor="text1"/>
          <w:sz w:val="40"/>
          <w:szCs w:val="40"/>
        </w:rPr>
        <w:t xml:space="preserve"> </w:t>
      </w:r>
    </w:p>
    <w:p w14:paraId="7650AC5D" w14:textId="504CA363" w:rsidR="007646ED" w:rsidRPr="00E71D1D" w:rsidRDefault="14609AEA" w:rsidP="754A4772">
      <w:pPr>
        <w:spacing w:after="160" w:line="257" w:lineRule="auto"/>
        <w:jc w:val="center"/>
      </w:pPr>
      <w:r>
        <w:rPr>
          <w:noProof/>
        </w:rPr>
        <w:drawing>
          <wp:anchor distT="0" distB="0" distL="114300" distR="114300" simplePos="0" relativeHeight="251657216" behindDoc="0" locked="0" layoutInCell="1" allowOverlap="1" wp14:anchorId="23AAA7E7" wp14:editId="237148BA">
            <wp:simplePos x="0" y="0"/>
            <wp:positionH relativeFrom="column">
              <wp:posOffset>4029075</wp:posOffset>
            </wp:positionH>
            <wp:positionV relativeFrom="paragraph">
              <wp:posOffset>38100</wp:posOffset>
            </wp:positionV>
            <wp:extent cx="1036410" cy="1036410"/>
            <wp:effectExtent l="0" t="0" r="0" b="0"/>
            <wp:wrapNone/>
            <wp:docPr id="479125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25550" name=""/>
                    <pic:cNvPicPr/>
                  </pic:nvPicPr>
                  <pic:blipFill>
                    <a:blip r:embed="rId9">
                      <a:extLst>
                        <a:ext uri="{28A0092B-C50C-407E-A947-70E740481C1C}">
                          <a14:useLocalDpi xmlns:a14="http://schemas.microsoft.com/office/drawing/2010/main" val="0"/>
                        </a:ext>
                      </a:extLst>
                    </a:blip>
                    <a:stretch>
                      <a:fillRect/>
                    </a:stretch>
                  </pic:blipFill>
                  <pic:spPr>
                    <a:xfrm>
                      <a:off x="0" y="0"/>
                      <a:ext cx="1036410" cy="10364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D3ECC4F" wp14:editId="1DC6F5D1">
            <wp:simplePos x="0" y="0"/>
            <wp:positionH relativeFrom="column">
              <wp:align>left</wp:align>
            </wp:positionH>
            <wp:positionV relativeFrom="paragraph">
              <wp:posOffset>0</wp:posOffset>
            </wp:positionV>
            <wp:extent cx="1298561" cy="1103472"/>
            <wp:effectExtent l="0" t="0" r="0" b="0"/>
            <wp:wrapNone/>
            <wp:docPr id="1584467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67756" name=""/>
                    <pic:cNvPicPr/>
                  </pic:nvPicPr>
                  <pic:blipFill>
                    <a:blip r:embed="rId10">
                      <a:extLst>
                        <a:ext uri="{28A0092B-C50C-407E-A947-70E740481C1C}">
                          <a14:useLocalDpi xmlns:a14="http://schemas.microsoft.com/office/drawing/2010/main" val="0"/>
                        </a:ext>
                      </a:extLst>
                    </a:blip>
                    <a:stretch>
                      <a:fillRect/>
                    </a:stretch>
                  </pic:blipFill>
                  <pic:spPr>
                    <a:xfrm>
                      <a:off x="0" y="0"/>
                      <a:ext cx="1298561" cy="1103472"/>
                    </a:xfrm>
                    <a:prstGeom prst="rect">
                      <a:avLst/>
                    </a:prstGeom>
                  </pic:spPr>
                </pic:pic>
              </a:graphicData>
            </a:graphic>
            <wp14:sizeRelH relativeFrom="page">
              <wp14:pctWidth>0</wp14:pctWidth>
            </wp14:sizeRelH>
            <wp14:sizeRelV relativeFrom="page">
              <wp14:pctHeight>0</wp14:pctHeight>
            </wp14:sizeRelV>
          </wp:anchor>
        </w:drawing>
      </w:r>
      <w:r w:rsidRPr="754A4772">
        <w:rPr>
          <w:rFonts w:ascii="Arial" w:eastAsia="Arial" w:hAnsi="Arial" w:cs="Arial"/>
          <w:b/>
          <w:bCs/>
          <w:sz w:val="56"/>
          <w:szCs w:val="56"/>
        </w:rPr>
        <w:t xml:space="preserve">          </w:t>
      </w:r>
    </w:p>
    <w:p w14:paraId="141BDD05" w14:textId="27E8F487" w:rsidR="007646ED" w:rsidRPr="00E71D1D" w:rsidRDefault="14609AEA" w:rsidP="1610CACA">
      <w:pPr>
        <w:spacing w:after="160" w:line="257" w:lineRule="auto"/>
        <w:jc w:val="center"/>
      </w:pPr>
      <w:r w:rsidRPr="754A4772">
        <w:rPr>
          <w:rFonts w:ascii="Arial" w:eastAsia="Arial" w:hAnsi="Arial" w:cs="Arial"/>
          <w:b/>
          <w:bCs/>
          <w:color w:val="000000" w:themeColor="text1"/>
          <w:sz w:val="40"/>
          <w:szCs w:val="40"/>
        </w:rPr>
        <w:t xml:space="preserve"> </w:t>
      </w:r>
    </w:p>
    <w:p w14:paraId="14F7EC23" w14:textId="72CC831F" w:rsidR="007646ED" w:rsidRPr="00E71D1D" w:rsidRDefault="14609AEA" w:rsidP="754A4772">
      <w:pPr>
        <w:tabs>
          <w:tab w:val="left" w:pos="2340"/>
        </w:tabs>
        <w:spacing w:after="160" w:line="257" w:lineRule="auto"/>
        <w:jc w:val="center"/>
      </w:pPr>
      <w:r w:rsidRPr="754A4772">
        <w:rPr>
          <w:rFonts w:ascii="Arial" w:eastAsia="Arial" w:hAnsi="Arial" w:cs="Arial"/>
          <w:b/>
          <w:bCs/>
          <w:color w:val="000000" w:themeColor="text1"/>
          <w:sz w:val="48"/>
          <w:szCs w:val="48"/>
        </w:rPr>
        <w:t xml:space="preserve"> </w:t>
      </w:r>
    </w:p>
    <w:p w14:paraId="4227451F" w14:textId="51A0159D" w:rsidR="007646ED" w:rsidRPr="00E71D1D" w:rsidRDefault="007646ED" w:rsidP="754A4772">
      <w:pPr>
        <w:tabs>
          <w:tab w:val="left" w:pos="2340"/>
        </w:tabs>
        <w:spacing w:after="160" w:line="257" w:lineRule="auto"/>
        <w:jc w:val="center"/>
        <w:rPr>
          <w:rFonts w:ascii="Arial" w:eastAsia="Arial" w:hAnsi="Arial" w:cs="Arial"/>
          <w:b/>
          <w:bCs/>
          <w:color w:val="000000" w:themeColor="text1"/>
          <w:sz w:val="40"/>
          <w:szCs w:val="40"/>
        </w:rPr>
      </w:pPr>
    </w:p>
    <w:p w14:paraId="0D7A6F50" w14:textId="74F7B7F3" w:rsidR="007646ED" w:rsidRPr="00E71D1D" w:rsidRDefault="2F44828B" w:rsidP="1610CACA">
      <w:pPr>
        <w:tabs>
          <w:tab w:val="left" w:pos="2340"/>
        </w:tabs>
        <w:spacing w:after="160" w:line="257" w:lineRule="auto"/>
        <w:jc w:val="center"/>
      </w:pPr>
      <w:r w:rsidRPr="754A4772">
        <w:rPr>
          <w:rFonts w:ascii="Arial" w:eastAsia="Arial" w:hAnsi="Arial" w:cs="Arial"/>
          <w:b/>
          <w:bCs/>
          <w:color w:val="000000" w:themeColor="text1"/>
          <w:sz w:val="44"/>
          <w:szCs w:val="44"/>
        </w:rPr>
        <w:t xml:space="preserve">Anti-bullying </w:t>
      </w:r>
      <w:r w:rsidR="14609AEA" w:rsidRPr="754A4772">
        <w:rPr>
          <w:rFonts w:ascii="Arial" w:eastAsia="Arial" w:hAnsi="Arial" w:cs="Arial"/>
          <w:b/>
          <w:bCs/>
          <w:color w:val="000000" w:themeColor="text1"/>
          <w:sz w:val="44"/>
          <w:szCs w:val="44"/>
        </w:rPr>
        <w:t>Policy</w:t>
      </w:r>
    </w:p>
    <w:p w14:paraId="7152D1E3" w14:textId="3CB1295D" w:rsidR="754A4772" w:rsidRDefault="754A4772" w:rsidP="754A4772">
      <w:pPr>
        <w:tabs>
          <w:tab w:val="left" w:pos="2340"/>
        </w:tabs>
        <w:spacing w:after="160" w:line="257" w:lineRule="auto"/>
        <w:jc w:val="center"/>
        <w:rPr>
          <w:rFonts w:ascii="Arial" w:eastAsia="Arial" w:hAnsi="Arial" w:cs="Arial"/>
          <w:b/>
          <w:bCs/>
          <w:color w:val="000000" w:themeColor="text1"/>
          <w:sz w:val="44"/>
          <w:szCs w:val="44"/>
        </w:rPr>
      </w:pPr>
    </w:p>
    <w:tbl>
      <w:tblPr>
        <w:tblW w:w="0" w:type="auto"/>
        <w:tblInd w:w="135" w:type="dxa"/>
        <w:tblLayout w:type="fixed"/>
        <w:tblLook w:val="01E0" w:firstRow="1" w:lastRow="1" w:firstColumn="1" w:lastColumn="1" w:noHBand="0" w:noVBand="0"/>
      </w:tblPr>
      <w:tblGrid>
        <w:gridCol w:w="4068"/>
        <w:gridCol w:w="4150"/>
      </w:tblGrid>
      <w:tr w:rsidR="1610CACA" w14:paraId="18CD5D9E" w14:textId="77777777" w:rsidTr="754A4772">
        <w:trPr>
          <w:trHeight w:val="300"/>
        </w:trPr>
        <w:tc>
          <w:tcPr>
            <w:tcW w:w="4068" w:type="dxa"/>
            <w:tcBorders>
              <w:top w:val="single" w:sz="8" w:space="0" w:color="auto"/>
              <w:left w:val="single" w:sz="8" w:space="0" w:color="auto"/>
              <w:bottom w:val="single" w:sz="8" w:space="0" w:color="auto"/>
              <w:right w:val="single" w:sz="8" w:space="0" w:color="auto"/>
            </w:tcBorders>
            <w:tcMar>
              <w:left w:w="108" w:type="dxa"/>
              <w:right w:w="108" w:type="dxa"/>
            </w:tcMar>
          </w:tcPr>
          <w:p w14:paraId="26E7CFA0" w14:textId="5F0D1EAD" w:rsidR="1610CACA" w:rsidRDefault="1610CACA" w:rsidP="1610CACA">
            <w:pPr>
              <w:tabs>
                <w:tab w:val="left" w:pos="2340"/>
              </w:tabs>
              <w:spacing w:after="160" w:line="360" w:lineRule="auto"/>
              <w:jc w:val="center"/>
            </w:pPr>
            <w:r w:rsidRPr="1610CACA">
              <w:rPr>
                <w:rFonts w:ascii="Arial" w:eastAsia="Arial" w:hAnsi="Arial" w:cs="Arial"/>
                <w:color w:val="000000" w:themeColor="text1"/>
                <w:sz w:val="28"/>
                <w:szCs w:val="28"/>
              </w:rPr>
              <w:t>Approved On:</w:t>
            </w:r>
          </w:p>
        </w:tc>
        <w:tc>
          <w:tcPr>
            <w:tcW w:w="4150" w:type="dxa"/>
            <w:tcBorders>
              <w:top w:val="single" w:sz="8" w:space="0" w:color="auto"/>
              <w:left w:val="single" w:sz="8" w:space="0" w:color="auto"/>
              <w:bottom w:val="single" w:sz="8" w:space="0" w:color="auto"/>
              <w:right w:val="single" w:sz="8" w:space="0" w:color="auto"/>
            </w:tcBorders>
            <w:tcMar>
              <w:left w:w="108" w:type="dxa"/>
              <w:right w:w="108" w:type="dxa"/>
            </w:tcMar>
          </w:tcPr>
          <w:p w14:paraId="7ADF8A39" w14:textId="1BF4B4BF" w:rsidR="1610CACA" w:rsidRDefault="692040D2" w:rsidP="1610CACA">
            <w:pPr>
              <w:tabs>
                <w:tab w:val="left" w:pos="2340"/>
              </w:tabs>
              <w:spacing w:after="160" w:line="360" w:lineRule="auto"/>
              <w:jc w:val="center"/>
            </w:pPr>
            <w:r w:rsidRPr="754A4772">
              <w:rPr>
                <w:rFonts w:ascii="Arial" w:eastAsia="Arial" w:hAnsi="Arial" w:cs="Arial"/>
                <w:color w:val="000000" w:themeColor="text1"/>
                <w:sz w:val="28"/>
                <w:szCs w:val="28"/>
              </w:rPr>
              <w:t>Autumn 25</w:t>
            </w:r>
            <w:r w:rsidR="7BE271A5" w:rsidRPr="754A4772">
              <w:rPr>
                <w:rFonts w:ascii="Arial" w:eastAsia="Arial" w:hAnsi="Arial" w:cs="Arial"/>
                <w:color w:val="000000" w:themeColor="text1"/>
                <w:sz w:val="28"/>
                <w:szCs w:val="28"/>
              </w:rPr>
              <w:t xml:space="preserve"> </w:t>
            </w:r>
          </w:p>
        </w:tc>
      </w:tr>
      <w:tr w:rsidR="1610CACA" w14:paraId="64AEFA85" w14:textId="77777777" w:rsidTr="754A4772">
        <w:trPr>
          <w:trHeight w:val="300"/>
        </w:trPr>
        <w:tc>
          <w:tcPr>
            <w:tcW w:w="4068" w:type="dxa"/>
            <w:tcBorders>
              <w:top w:val="single" w:sz="8" w:space="0" w:color="auto"/>
              <w:left w:val="single" w:sz="8" w:space="0" w:color="auto"/>
              <w:bottom w:val="single" w:sz="8" w:space="0" w:color="auto"/>
              <w:right w:val="single" w:sz="8" w:space="0" w:color="auto"/>
            </w:tcBorders>
            <w:tcMar>
              <w:left w:w="108" w:type="dxa"/>
              <w:right w:w="108" w:type="dxa"/>
            </w:tcMar>
          </w:tcPr>
          <w:p w14:paraId="453E591F" w14:textId="51E165E1" w:rsidR="1610CACA" w:rsidRDefault="1610CACA" w:rsidP="1610CACA">
            <w:pPr>
              <w:tabs>
                <w:tab w:val="left" w:pos="2340"/>
              </w:tabs>
              <w:spacing w:after="160" w:line="360" w:lineRule="auto"/>
              <w:jc w:val="center"/>
            </w:pPr>
            <w:r w:rsidRPr="1610CACA">
              <w:rPr>
                <w:rFonts w:ascii="Arial" w:eastAsia="Arial" w:hAnsi="Arial" w:cs="Arial"/>
                <w:color w:val="000000" w:themeColor="text1"/>
                <w:sz w:val="28"/>
                <w:szCs w:val="28"/>
              </w:rPr>
              <w:t>Next Review</w:t>
            </w:r>
          </w:p>
        </w:tc>
        <w:tc>
          <w:tcPr>
            <w:tcW w:w="4150" w:type="dxa"/>
            <w:tcBorders>
              <w:top w:val="single" w:sz="8" w:space="0" w:color="auto"/>
              <w:left w:val="single" w:sz="8" w:space="0" w:color="auto"/>
              <w:bottom w:val="single" w:sz="8" w:space="0" w:color="auto"/>
              <w:right w:val="single" w:sz="8" w:space="0" w:color="auto"/>
            </w:tcBorders>
            <w:tcMar>
              <w:left w:w="108" w:type="dxa"/>
              <w:right w:w="108" w:type="dxa"/>
            </w:tcMar>
          </w:tcPr>
          <w:p w14:paraId="0936D118" w14:textId="4159861C" w:rsidR="1610CACA" w:rsidRDefault="006E3508" w:rsidP="1610CACA">
            <w:pPr>
              <w:tabs>
                <w:tab w:val="left" w:pos="2340"/>
              </w:tabs>
              <w:spacing w:after="160" w:line="360" w:lineRule="auto"/>
              <w:jc w:val="center"/>
            </w:pPr>
            <w:r>
              <w:rPr>
                <w:rFonts w:ascii="Arial" w:eastAsia="Arial" w:hAnsi="Arial" w:cs="Arial"/>
                <w:color w:val="000000" w:themeColor="text1"/>
                <w:sz w:val="28"/>
                <w:szCs w:val="28"/>
              </w:rPr>
              <w:t>Autumn 28</w:t>
            </w:r>
            <w:r w:rsidR="1610CACA" w:rsidRPr="1610CACA">
              <w:rPr>
                <w:rFonts w:ascii="Arial" w:eastAsia="Arial" w:hAnsi="Arial" w:cs="Arial"/>
                <w:color w:val="000000" w:themeColor="text1"/>
                <w:sz w:val="28"/>
                <w:szCs w:val="28"/>
              </w:rPr>
              <w:t xml:space="preserve"> </w:t>
            </w:r>
          </w:p>
        </w:tc>
      </w:tr>
      <w:tr w:rsidR="1610CACA" w14:paraId="7EBC9D05" w14:textId="77777777" w:rsidTr="754A4772">
        <w:trPr>
          <w:trHeight w:val="300"/>
        </w:trPr>
        <w:tc>
          <w:tcPr>
            <w:tcW w:w="4068" w:type="dxa"/>
            <w:tcBorders>
              <w:top w:val="single" w:sz="8" w:space="0" w:color="auto"/>
              <w:left w:val="single" w:sz="8" w:space="0" w:color="auto"/>
              <w:bottom w:val="single" w:sz="8" w:space="0" w:color="auto"/>
              <w:right w:val="single" w:sz="8" w:space="0" w:color="auto"/>
            </w:tcBorders>
            <w:tcMar>
              <w:left w:w="108" w:type="dxa"/>
              <w:right w:w="108" w:type="dxa"/>
            </w:tcMar>
          </w:tcPr>
          <w:p w14:paraId="26D16E80" w14:textId="58DA2715" w:rsidR="1610CACA" w:rsidRDefault="1610CACA" w:rsidP="1610CACA">
            <w:pPr>
              <w:tabs>
                <w:tab w:val="left" w:pos="2340"/>
              </w:tabs>
              <w:spacing w:after="160" w:line="360" w:lineRule="auto"/>
              <w:jc w:val="center"/>
            </w:pPr>
            <w:r w:rsidRPr="1610CACA">
              <w:rPr>
                <w:rFonts w:ascii="Arial" w:eastAsia="Arial" w:hAnsi="Arial" w:cs="Arial"/>
                <w:color w:val="000000" w:themeColor="text1"/>
                <w:sz w:val="28"/>
                <w:szCs w:val="28"/>
              </w:rPr>
              <w:t>Signed: Chair of Governors</w:t>
            </w:r>
          </w:p>
        </w:tc>
        <w:tc>
          <w:tcPr>
            <w:tcW w:w="4150" w:type="dxa"/>
            <w:tcBorders>
              <w:top w:val="single" w:sz="8" w:space="0" w:color="auto"/>
              <w:left w:val="single" w:sz="8" w:space="0" w:color="auto"/>
              <w:bottom w:val="single" w:sz="8" w:space="0" w:color="auto"/>
              <w:right w:val="single" w:sz="8" w:space="0" w:color="auto"/>
            </w:tcBorders>
            <w:tcMar>
              <w:left w:w="108" w:type="dxa"/>
              <w:right w:w="108" w:type="dxa"/>
            </w:tcMar>
          </w:tcPr>
          <w:p w14:paraId="5BFAD0E3" w14:textId="561CCEC4" w:rsidR="1610CACA" w:rsidRDefault="006E3508">
            <w:r w:rsidRPr="00360E88">
              <w:rPr>
                <w:noProof/>
                <w:sz w:val="28"/>
                <w:szCs w:val="28"/>
              </w:rPr>
              <w:drawing>
                <wp:inline distT="0" distB="0" distL="0" distR="0" wp14:anchorId="0B250B14" wp14:editId="48A3FC8F">
                  <wp:extent cx="1028700"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p>
        </w:tc>
      </w:tr>
    </w:tbl>
    <w:p w14:paraId="79C928F9" w14:textId="4DFE2F10" w:rsidR="007646ED" w:rsidRPr="00E71D1D" w:rsidRDefault="007646ED" w:rsidP="1610CACA">
      <w:pPr>
        <w:pStyle w:val="Heading1"/>
        <w:jc w:val="center"/>
        <w:rPr>
          <w:rFonts w:ascii="Arial" w:hAnsi="Arial" w:cs="Arial"/>
          <w:color w:val="auto"/>
          <w:u w:val="single"/>
        </w:rPr>
      </w:pPr>
    </w:p>
    <w:p w14:paraId="571AA725" w14:textId="65BD7152" w:rsidR="007646ED" w:rsidRPr="00E71D1D" w:rsidRDefault="07C6218C" w:rsidP="00E71D1D">
      <w:pPr>
        <w:pStyle w:val="Heading1"/>
        <w:jc w:val="center"/>
        <w:rPr>
          <w:rFonts w:ascii="Arial" w:hAnsi="Arial" w:cs="Arial"/>
          <w:color w:val="auto"/>
          <w:u w:val="single"/>
        </w:rPr>
      </w:pPr>
      <w:r w:rsidRPr="673E3C6F">
        <w:rPr>
          <w:rFonts w:ascii="Arial" w:hAnsi="Arial" w:cs="Arial"/>
          <w:color w:val="auto"/>
          <w:u w:val="single"/>
        </w:rPr>
        <w:t xml:space="preserve">The </w:t>
      </w:r>
      <w:proofErr w:type="spellStart"/>
      <w:r w:rsidRPr="673E3C6F">
        <w:rPr>
          <w:rFonts w:ascii="Arial" w:hAnsi="Arial" w:cs="Arial"/>
          <w:color w:val="auto"/>
          <w:u w:val="single"/>
        </w:rPr>
        <w:t>N</w:t>
      </w:r>
      <w:r w:rsidR="00F36CB3" w:rsidRPr="673E3C6F">
        <w:rPr>
          <w:rFonts w:ascii="Arial" w:hAnsi="Arial" w:cs="Arial"/>
          <w:color w:val="auto"/>
          <w:u w:val="single"/>
        </w:rPr>
        <w:t>antlwys</w:t>
      </w:r>
      <w:proofErr w:type="spellEnd"/>
      <w:r w:rsidR="00F36CB3" w:rsidRPr="673E3C6F">
        <w:rPr>
          <w:rFonts w:ascii="Arial" w:hAnsi="Arial" w:cs="Arial"/>
          <w:color w:val="auto"/>
          <w:u w:val="single"/>
        </w:rPr>
        <w:t xml:space="preserve"> Federation Anti-Bullying Policy</w:t>
      </w:r>
    </w:p>
    <w:p w14:paraId="6BAE6FF3" w14:textId="77777777" w:rsidR="007646ED" w:rsidRPr="00E71D1D" w:rsidRDefault="00F36CB3" w:rsidP="00E71D1D">
      <w:pPr>
        <w:jc w:val="center"/>
        <w:rPr>
          <w:rFonts w:ascii="Arial" w:hAnsi="Arial" w:cs="Arial"/>
        </w:rPr>
      </w:pPr>
      <w:r w:rsidRPr="00E71D1D">
        <w:rPr>
          <w:rFonts w:ascii="Arial" w:hAnsi="Arial" w:cs="Arial"/>
        </w:rPr>
        <w:t xml:space="preserve">Aligned with the </w:t>
      </w:r>
      <w:proofErr w:type="spellStart"/>
      <w:r w:rsidRPr="00E71D1D">
        <w:rPr>
          <w:rFonts w:ascii="Arial" w:hAnsi="Arial" w:cs="Arial"/>
        </w:rPr>
        <w:t>KiVa</w:t>
      </w:r>
      <w:proofErr w:type="spellEnd"/>
      <w:r w:rsidRPr="00E71D1D">
        <w:rPr>
          <w:rFonts w:ascii="Arial" w:hAnsi="Arial" w:cs="Arial"/>
        </w:rPr>
        <w:t xml:space="preserve"> Anti-Bullying </w:t>
      </w:r>
      <w:proofErr w:type="spellStart"/>
      <w:r w:rsidRPr="00E71D1D">
        <w:rPr>
          <w:rFonts w:ascii="Arial" w:hAnsi="Arial" w:cs="Arial"/>
        </w:rPr>
        <w:t>Programme</w:t>
      </w:r>
      <w:proofErr w:type="spellEnd"/>
    </w:p>
    <w:p w14:paraId="32A36C38"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lastRenderedPageBreak/>
        <w:t>1. Introduction</w:t>
      </w:r>
    </w:p>
    <w:p w14:paraId="7A1A6FE1"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1.1 Context</w:t>
      </w:r>
    </w:p>
    <w:p w14:paraId="297CC739"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At </w:t>
      </w:r>
      <w:proofErr w:type="spellStart"/>
      <w:r w:rsidRPr="00E71D1D">
        <w:rPr>
          <w:rFonts w:ascii="Arial" w:hAnsi="Arial" w:cs="Arial"/>
          <w:lang w:val="en-GB"/>
        </w:rPr>
        <w:t>Nantlwys</w:t>
      </w:r>
      <w:proofErr w:type="spellEnd"/>
      <w:r w:rsidRPr="00E71D1D">
        <w:rPr>
          <w:rFonts w:ascii="Arial" w:hAnsi="Arial" w:cs="Arial"/>
          <w:lang w:val="en-GB"/>
        </w:rPr>
        <w:t xml:space="preserve"> Federation, we recognise our </w:t>
      </w:r>
      <w:r w:rsidRPr="00E71D1D">
        <w:rPr>
          <w:rFonts w:ascii="Arial" w:hAnsi="Arial" w:cs="Arial"/>
          <w:bCs/>
          <w:lang w:val="en-GB"/>
        </w:rPr>
        <w:t>moral and statutory responsibility</w:t>
      </w:r>
      <w:r w:rsidRPr="00E71D1D">
        <w:rPr>
          <w:rFonts w:ascii="Arial" w:hAnsi="Arial" w:cs="Arial"/>
          <w:lang w:val="en-GB"/>
        </w:rPr>
        <w:t xml:space="preserve"> to safeguard and promote the wellbeing of all pupils. We are committed to creating a school culture in which every learner feels </w:t>
      </w:r>
      <w:r w:rsidRPr="00E71D1D">
        <w:rPr>
          <w:rFonts w:ascii="Arial" w:hAnsi="Arial" w:cs="Arial"/>
          <w:bCs/>
          <w:lang w:val="en-GB"/>
        </w:rPr>
        <w:t>safe, respected, and valued</w:t>
      </w:r>
      <w:r w:rsidRPr="00E71D1D">
        <w:rPr>
          <w:rFonts w:ascii="Arial" w:hAnsi="Arial" w:cs="Arial"/>
          <w:lang w:val="en-GB"/>
        </w:rPr>
        <w:t xml:space="preserve">, and where </w:t>
      </w:r>
      <w:r w:rsidRPr="00E71D1D">
        <w:rPr>
          <w:rFonts w:ascii="Arial" w:hAnsi="Arial" w:cs="Arial"/>
          <w:bCs/>
          <w:lang w:val="en-GB"/>
        </w:rPr>
        <w:t>positive relationships</w:t>
      </w:r>
      <w:r w:rsidRPr="00E71D1D">
        <w:rPr>
          <w:rFonts w:ascii="Arial" w:hAnsi="Arial" w:cs="Arial"/>
          <w:lang w:val="en-GB"/>
        </w:rPr>
        <w:t xml:space="preserve"> are the foundation of learning and personal growth.</w:t>
      </w:r>
    </w:p>
    <w:p w14:paraId="7FEE082E"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Through our adoption of the </w:t>
      </w:r>
      <w:proofErr w:type="spellStart"/>
      <w:r w:rsidRPr="00E71D1D">
        <w:rPr>
          <w:rFonts w:ascii="Arial" w:hAnsi="Arial" w:cs="Arial"/>
          <w:bCs/>
          <w:lang w:val="en-GB"/>
        </w:rPr>
        <w:t>KiVa</w:t>
      </w:r>
      <w:proofErr w:type="spellEnd"/>
      <w:r w:rsidRPr="00E71D1D">
        <w:rPr>
          <w:rFonts w:ascii="Arial" w:hAnsi="Arial" w:cs="Arial"/>
          <w:bCs/>
          <w:lang w:val="en-GB"/>
        </w:rPr>
        <w:t xml:space="preserve"> Anti-Bullying Programme</w:t>
      </w:r>
      <w:r w:rsidRPr="00E71D1D">
        <w:rPr>
          <w:rFonts w:ascii="Arial" w:hAnsi="Arial" w:cs="Arial"/>
          <w:lang w:val="en-GB"/>
        </w:rPr>
        <w:t>, we take a proactive, whole-school approach to preventing bullying and responding effectively when incidents occur. Our schools aim to foster a climate where children feel empowered to speak openly, trust the adults around them, and know their voices will be heard and acted upon.</w:t>
      </w:r>
    </w:p>
    <w:p w14:paraId="766563F3" w14:textId="77777777" w:rsidR="001F0EA1" w:rsidRPr="00E71D1D" w:rsidRDefault="001F0EA1" w:rsidP="00E71D1D">
      <w:pPr>
        <w:jc w:val="both"/>
        <w:rPr>
          <w:rFonts w:ascii="Arial" w:hAnsi="Arial" w:cs="Arial"/>
          <w:b/>
          <w:bCs/>
          <w:lang w:val="en-GB"/>
        </w:rPr>
      </w:pPr>
      <w:r w:rsidRPr="00E71D1D">
        <w:rPr>
          <w:rFonts w:ascii="Arial" w:hAnsi="Arial" w:cs="Arial"/>
          <w:b/>
          <w:bCs/>
          <w:lang w:val="en-GB"/>
        </w:rPr>
        <w:t>Our Core Principles on Preventing Bullying</w:t>
      </w:r>
    </w:p>
    <w:p w14:paraId="44255736" w14:textId="77777777" w:rsidR="001F0EA1" w:rsidRPr="00E71D1D" w:rsidRDefault="001F0EA1" w:rsidP="00E71D1D">
      <w:pPr>
        <w:numPr>
          <w:ilvl w:val="0"/>
          <w:numId w:val="7"/>
        </w:numPr>
        <w:jc w:val="both"/>
        <w:rPr>
          <w:rFonts w:ascii="Arial" w:hAnsi="Arial" w:cs="Arial"/>
          <w:lang w:val="en-GB"/>
        </w:rPr>
      </w:pPr>
      <w:r w:rsidRPr="00E71D1D">
        <w:rPr>
          <w:rFonts w:ascii="Arial" w:hAnsi="Arial" w:cs="Arial"/>
          <w:lang w:val="en-GB"/>
        </w:rPr>
        <w:t>Every learner has the right to be protected from bullying, discrimination and mistreatment, regardless of age, gender, race, culture, religion, language, disability or sexual identity.</w:t>
      </w:r>
    </w:p>
    <w:p w14:paraId="6F56AFCE" w14:textId="77777777" w:rsidR="001F0EA1" w:rsidRPr="00E71D1D" w:rsidRDefault="001F0EA1" w:rsidP="00E71D1D">
      <w:pPr>
        <w:numPr>
          <w:ilvl w:val="0"/>
          <w:numId w:val="7"/>
        </w:numPr>
        <w:jc w:val="both"/>
        <w:rPr>
          <w:rFonts w:ascii="Arial" w:hAnsi="Arial" w:cs="Arial"/>
          <w:lang w:val="en-GB"/>
        </w:rPr>
      </w:pPr>
      <w:r w:rsidRPr="00E71D1D">
        <w:rPr>
          <w:rFonts w:ascii="Arial" w:hAnsi="Arial" w:cs="Arial"/>
          <w:lang w:val="en-GB"/>
        </w:rPr>
        <w:t xml:space="preserve">In accordance with the </w:t>
      </w:r>
      <w:r w:rsidRPr="00E71D1D">
        <w:rPr>
          <w:rFonts w:ascii="Arial" w:hAnsi="Arial" w:cs="Arial"/>
          <w:bCs/>
          <w:lang w:val="en-GB"/>
        </w:rPr>
        <w:t>United Nations Convention on the Rights of the Child (UNCRC)</w:t>
      </w:r>
      <w:r w:rsidRPr="00E71D1D">
        <w:rPr>
          <w:rFonts w:ascii="Arial" w:hAnsi="Arial" w:cs="Arial"/>
          <w:lang w:val="en-GB"/>
        </w:rPr>
        <w:t xml:space="preserve">, learners have the right to </w:t>
      </w:r>
      <w:r w:rsidRPr="00E71D1D">
        <w:rPr>
          <w:rFonts w:ascii="Arial" w:hAnsi="Arial" w:cs="Arial"/>
          <w:bCs/>
          <w:lang w:val="en-GB"/>
        </w:rPr>
        <w:t>feel safe (Article 6)</w:t>
      </w:r>
      <w:r w:rsidRPr="00E71D1D">
        <w:rPr>
          <w:rFonts w:ascii="Arial" w:hAnsi="Arial" w:cs="Arial"/>
          <w:lang w:val="en-GB"/>
        </w:rPr>
        <w:t xml:space="preserve"> and to </w:t>
      </w:r>
      <w:r w:rsidRPr="00E71D1D">
        <w:rPr>
          <w:rFonts w:ascii="Arial" w:hAnsi="Arial" w:cs="Arial"/>
          <w:bCs/>
          <w:lang w:val="en-GB"/>
        </w:rPr>
        <w:t>access education free from fear (Article 28)</w:t>
      </w:r>
      <w:r w:rsidRPr="00E71D1D">
        <w:rPr>
          <w:rFonts w:ascii="Arial" w:hAnsi="Arial" w:cs="Arial"/>
          <w:lang w:val="en-GB"/>
        </w:rPr>
        <w:t>.</w:t>
      </w:r>
    </w:p>
    <w:p w14:paraId="0B5C13CC" w14:textId="77777777" w:rsidR="001F0EA1" w:rsidRPr="00E71D1D" w:rsidRDefault="001F0EA1" w:rsidP="00E71D1D">
      <w:pPr>
        <w:numPr>
          <w:ilvl w:val="0"/>
          <w:numId w:val="7"/>
        </w:numPr>
        <w:jc w:val="both"/>
        <w:rPr>
          <w:rFonts w:ascii="Arial" w:hAnsi="Arial" w:cs="Arial"/>
          <w:lang w:val="en-GB"/>
        </w:rPr>
      </w:pPr>
      <w:r w:rsidRPr="00E71D1D">
        <w:rPr>
          <w:rFonts w:ascii="Arial" w:hAnsi="Arial" w:cs="Arial"/>
          <w:lang w:val="en-GB"/>
        </w:rPr>
        <w:t>Pupils have the right to express their views and have their thoughts and feelings taken seriously in decisions that affect them (</w:t>
      </w:r>
      <w:r w:rsidRPr="00E71D1D">
        <w:rPr>
          <w:rFonts w:ascii="Arial" w:hAnsi="Arial" w:cs="Arial"/>
          <w:bCs/>
          <w:lang w:val="en-GB"/>
        </w:rPr>
        <w:t>Article 12</w:t>
      </w:r>
      <w:r w:rsidRPr="00E71D1D">
        <w:rPr>
          <w:rFonts w:ascii="Arial" w:hAnsi="Arial" w:cs="Arial"/>
          <w:lang w:val="en-GB"/>
        </w:rPr>
        <w:t>).</w:t>
      </w:r>
    </w:p>
    <w:p w14:paraId="471C52DD" w14:textId="77777777" w:rsidR="001F0EA1" w:rsidRPr="00E71D1D" w:rsidRDefault="001F0EA1" w:rsidP="00E71D1D">
      <w:pPr>
        <w:numPr>
          <w:ilvl w:val="0"/>
          <w:numId w:val="7"/>
        </w:numPr>
        <w:jc w:val="both"/>
        <w:rPr>
          <w:rFonts w:ascii="Arial" w:hAnsi="Arial" w:cs="Arial"/>
          <w:lang w:val="en-GB"/>
        </w:rPr>
      </w:pPr>
      <w:r w:rsidRPr="00E71D1D">
        <w:rPr>
          <w:rFonts w:ascii="Arial" w:hAnsi="Arial" w:cs="Arial"/>
          <w:lang w:val="en-GB"/>
        </w:rPr>
        <w:t xml:space="preserve">All staff are expected to demonstrate </w:t>
      </w:r>
      <w:r w:rsidRPr="00E71D1D">
        <w:rPr>
          <w:rFonts w:ascii="Arial" w:hAnsi="Arial" w:cs="Arial"/>
          <w:bCs/>
          <w:lang w:val="en-GB"/>
        </w:rPr>
        <w:t>safe, professional practice</w:t>
      </w:r>
      <w:r w:rsidRPr="00E71D1D">
        <w:rPr>
          <w:rFonts w:ascii="Arial" w:hAnsi="Arial" w:cs="Arial"/>
          <w:lang w:val="en-GB"/>
        </w:rPr>
        <w:t>, adhering to our staff code of conduct and safeguarding policies.</w:t>
      </w:r>
    </w:p>
    <w:p w14:paraId="71AADDD1" w14:textId="77777777" w:rsidR="001F0EA1" w:rsidRPr="00E71D1D" w:rsidRDefault="001F0EA1" w:rsidP="00E71D1D">
      <w:pPr>
        <w:numPr>
          <w:ilvl w:val="0"/>
          <w:numId w:val="7"/>
        </w:numPr>
        <w:jc w:val="both"/>
        <w:rPr>
          <w:rFonts w:ascii="Arial" w:hAnsi="Arial" w:cs="Arial"/>
          <w:lang w:val="en-GB"/>
        </w:rPr>
      </w:pPr>
      <w:r w:rsidRPr="00E71D1D">
        <w:rPr>
          <w:rFonts w:ascii="Arial" w:hAnsi="Arial" w:cs="Arial"/>
          <w:lang w:val="en-GB"/>
        </w:rPr>
        <w:t xml:space="preserve">All staff share the responsibility for preventing, identifying and intervening in bullying situations, guided by </w:t>
      </w:r>
      <w:proofErr w:type="spellStart"/>
      <w:r w:rsidRPr="00E71D1D">
        <w:rPr>
          <w:rFonts w:ascii="Arial" w:hAnsi="Arial" w:cs="Arial"/>
          <w:lang w:val="en-GB"/>
        </w:rPr>
        <w:t>KiVa’s</w:t>
      </w:r>
      <w:proofErr w:type="spellEnd"/>
      <w:r w:rsidRPr="00E71D1D">
        <w:rPr>
          <w:rFonts w:ascii="Arial" w:hAnsi="Arial" w:cs="Arial"/>
          <w:lang w:val="en-GB"/>
        </w:rPr>
        <w:t xml:space="preserve"> evidence-based strategies.</w:t>
      </w:r>
    </w:p>
    <w:p w14:paraId="7A825EA5" w14:textId="77777777" w:rsidR="001F0EA1" w:rsidRPr="00E71D1D" w:rsidRDefault="001F0EA1" w:rsidP="00E71D1D">
      <w:pPr>
        <w:jc w:val="both"/>
        <w:rPr>
          <w:rFonts w:ascii="Arial" w:hAnsi="Arial" w:cs="Arial"/>
          <w:b/>
          <w:bCs/>
          <w:lang w:val="en-GB"/>
        </w:rPr>
      </w:pPr>
      <w:r w:rsidRPr="00E71D1D">
        <w:rPr>
          <w:rFonts w:ascii="Arial" w:hAnsi="Arial" w:cs="Arial"/>
          <w:b/>
          <w:bCs/>
          <w:lang w:val="en-GB"/>
        </w:rPr>
        <w:t>Structure of This Policy</w:t>
      </w:r>
    </w:p>
    <w:p w14:paraId="0FA987B5" w14:textId="77777777" w:rsidR="001F0EA1" w:rsidRPr="00E71D1D" w:rsidRDefault="001F0EA1" w:rsidP="00E71D1D">
      <w:pPr>
        <w:jc w:val="both"/>
        <w:rPr>
          <w:rFonts w:ascii="Arial" w:hAnsi="Arial" w:cs="Arial"/>
          <w:lang w:val="en-GB"/>
        </w:rPr>
      </w:pPr>
      <w:r w:rsidRPr="00E71D1D">
        <w:rPr>
          <w:rFonts w:ascii="Arial" w:hAnsi="Arial" w:cs="Arial"/>
          <w:lang w:val="en-GB"/>
        </w:rPr>
        <w:t>This policy is underpinned by three key strands:</w:t>
      </w:r>
    </w:p>
    <w:p w14:paraId="0D2CE377" w14:textId="55B4139F" w:rsidR="001F0EA1" w:rsidRPr="00E71D1D" w:rsidRDefault="001F0EA1" w:rsidP="00E71D1D">
      <w:pPr>
        <w:numPr>
          <w:ilvl w:val="0"/>
          <w:numId w:val="8"/>
        </w:numPr>
        <w:jc w:val="both"/>
        <w:rPr>
          <w:rFonts w:ascii="Arial" w:hAnsi="Arial" w:cs="Arial"/>
          <w:lang w:val="en-GB"/>
        </w:rPr>
      </w:pPr>
      <w:r w:rsidRPr="673E3C6F">
        <w:rPr>
          <w:rFonts w:ascii="Arial" w:hAnsi="Arial" w:cs="Arial"/>
          <w:b/>
          <w:bCs/>
          <w:lang w:val="en-GB"/>
        </w:rPr>
        <w:t>Prevention</w:t>
      </w:r>
      <w:r w:rsidRPr="673E3C6F">
        <w:rPr>
          <w:rFonts w:ascii="Arial" w:hAnsi="Arial" w:cs="Arial"/>
          <w:lang w:val="en-GB"/>
        </w:rPr>
        <w:t>:</w:t>
      </w:r>
      <w:r>
        <w:br/>
      </w:r>
      <w:r w:rsidRPr="673E3C6F">
        <w:rPr>
          <w:rFonts w:ascii="Arial" w:hAnsi="Arial" w:cs="Arial"/>
          <w:lang w:val="en-GB"/>
        </w:rPr>
        <w:t xml:space="preserve">Through high-quality teaching, positive relationships and consistent </w:t>
      </w:r>
      <w:proofErr w:type="spellStart"/>
      <w:r w:rsidRPr="673E3C6F">
        <w:rPr>
          <w:rFonts w:ascii="Arial" w:hAnsi="Arial" w:cs="Arial"/>
          <w:lang w:val="en-GB"/>
        </w:rPr>
        <w:t>KiVa</w:t>
      </w:r>
      <w:proofErr w:type="spellEnd"/>
      <w:r w:rsidRPr="673E3C6F">
        <w:rPr>
          <w:rFonts w:ascii="Arial" w:hAnsi="Arial" w:cs="Arial"/>
          <w:lang w:val="en-GB"/>
        </w:rPr>
        <w:t xml:space="preserve"> lesson delivery, we promote empathy, respect and understanding. </w:t>
      </w:r>
      <w:proofErr w:type="spellStart"/>
      <w:r w:rsidRPr="673E3C6F">
        <w:rPr>
          <w:rFonts w:ascii="Arial" w:hAnsi="Arial" w:cs="Arial"/>
          <w:lang w:val="en-GB"/>
        </w:rPr>
        <w:t>C</w:t>
      </w:r>
      <w:r w:rsidR="0F95590D" w:rsidRPr="673E3C6F">
        <w:rPr>
          <w:rFonts w:ascii="Arial" w:hAnsi="Arial" w:cs="Arial"/>
          <w:lang w:val="en-GB"/>
        </w:rPr>
        <w:t>las</w:t>
      </w:r>
      <w:proofErr w:type="spellEnd"/>
      <w:r w:rsidR="0F95590D" w:rsidRPr="673E3C6F">
        <w:rPr>
          <w:rFonts w:ascii="Arial" w:hAnsi="Arial" w:cs="Arial"/>
          <w:lang w:val="en-GB"/>
        </w:rPr>
        <w:t xml:space="preserve"> discussion time</w:t>
      </w:r>
      <w:r w:rsidRPr="673E3C6F">
        <w:rPr>
          <w:rFonts w:ascii="Arial" w:hAnsi="Arial" w:cs="Arial"/>
          <w:lang w:val="en-GB"/>
        </w:rPr>
        <w:t>, assemblies, and wellbeing practices</w:t>
      </w:r>
      <w:r w:rsidR="284A5774" w:rsidRPr="673E3C6F">
        <w:rPr>
          <w:rFonts w:ascii="Arial" w:hAnsi="Arial" w:cs="Arial"/>
          <w:lang w:val="en-GB"/>
        </w:rPr>
        <w:t xml:space="preserve"> such as Jigsaw lessons</w:t>
      </w:r>
      <w:r w:rsidRPr="673E3C6F">
        <w:rPr>
          <w:rFonts w:ascii="Arial" w:hAnsi="Arial" w:cs="Arial"/>
          <w:lang w:val="en-GB"/>
        </w:rPr>
        <w:t xml:space="preserve"> also support a culture of kindness and peer support.</w:t>
      </w:r>
    </w:p>
    <w:p w14:paraId="2ED88423" w14:textId="77777777" w:rsidR="001F0EA1" w:rsidRPr="00E71D1D" w:rsidRDefault="001F0EA1" w:rsidP="00E71D1D">
      <w:pPr>
        <w:numPr>
          <w:ilvl w:val="0"/>
          <w:numId w:val="8"/>
        </w:numPr>
        <w:jc w:val="both"/>
        <w:rPr>
          <w:rFonts w:ascii="Arial" w:hAnsi="Arial" w:cs="Arial"/>
          <w:lang w:val="en-GB"/>
        </w:rPr>
      </w:pPr>
      <w:r w:rsidRPr="00E71D1D">
        <w:rPr>
          <w:rFonts w:ascii="Arial" w:hAnsi="Arial" w:cs="Arial"/>
          <w:b/>
          <w:bCs/>
          <w:lang w:val="en-GB"/>
        </w:rPr>
        <w:t>Procedures</w:t>
      </w:r>
      <w:r w:rsidRPr="00E71D1D">
        <w:rPr>
          <w:rFonts w:ascii="Arial" w:hAnsi="Arial" w:cs="Arial"/>
          <w:lang w:val="en-GB"/>
        </w:rPr>
        <w:t>:</w:t>
      </w:r>
      <w:r w:rsidRPr="00E71D1D">
        <w:rPr>
          <w:rFonts w:ascii="Arial" w:hAnsi="Arial" w:cs="Arial"/>
          <w:lang w:val="en-GB"/>
        </w:rPr>
        <w:br/>
        <w:t xml:space="preserve">Clear processes are in place for pupils, staff, and parents to report concerns. All incidents or suspected cases of bullying are taken seriously, recorded, and responded to by trained staff, including our designated </w:t>
      </w:r>
      <w:proofErr w:type="spellStart"/>
      <w:r w:rsidRPr="00E71D1D">
        <w:rPr>
          <w:rFonts w:ascii="Arial" w:hAnsi="Arial" w:cs="Arial"/>
          <w:bCs/>
          <w:lang w:val="en-GB"/>
        </w:rPr>
        <w:t>KiVa</w:t>
      </w:r>
      <w:proofErr w:type="spellEnd"/>
      <w:r w:rsidRPr="00E71D1D">
        <w:rPr>
          <w:rFonts w:ascii="Arial" w:hAnsi="Arial" w:cs="Arial"/>
          <w:bCs/>
          <w:lang w:val="en-GB"/>
        </w:rPr>
        <w:t xml:space="preserve"> team</w:t>
      </w:r>
      <w:r w:rsidRPr="00E71D1D">
        <w:rPr>
          <w:rFonts w:ascii="Arial" w:hAnsi="Arial" w:cs="Arial"/>
          <w:lang w:val="en-GB"/>
        </w:rPr>
        <w:t>.</w:t>
      </w:r>
    </w:p>
    <w:p w14:paraId="03AB9FEB" w14:textId="77777777" w:rsidR="001F0EA1" w:rsidRPr="00E71D1D" w:rsidRDefault="001F0EA1" w:rsidP="00E71D1D">
      <w:pPr>
        <w:numPr>
          <w:ilvl w:val="0"/>
          <w:numId w:val="8"/>
        </w:numPr>
        <w:jc w:val="both"/>
        <w:rPr>
          <w:rFonts w:ascii="Arial" w:hAnsi="Arial" w:cs="Arial"/>
          <w:lang w:val="en-GB"/>
        </w:rPr>
      </w:pPr>
      <w:r w:rsidRPr="00E71D1D">
        <w:rPr>
          <w:rFonts w:ascii="Arial" w:hAnsi="Arial" w:cs="Arial"/>
          <w:b/>
          <w:bCs/>
          <w:lang w:val="en-GB"/>
        </w:rPr>
        <w:lastRenderedPageBreak/>
        <w:t>Support</w:t>
      </w:r>
      <w:r w:rsidRPr="00E71D1D">
        <w:rPr>
          <w:rFonts w:ascii="Arial" w:hAnsi="Arial" w:cs="Arial"/>
          <w:lang w:val="en-GB"/>
        </w:rPr>
        <w:t>:</w:t>
      </w:r>
      <w:r w:rsidRPr="00E71D1D">
        <w:rPr>
          <w:rFonts w:ascii="Arial" w:hAnsi="Arial" w:cs="Arial"/>
          <w:lang w:val="en-GB"/>
        </w:rPr>
        <w:br/>
        <w:t>Pupils affected by bullying — both those who have been targeted and those who have engaged in bullying behaviour — are supported appropriately. This may include pastoral care, restorative discussions, family involvement, and follow-up monitoring.</w:t>
      </w:r>
    </w:p>
    <w:p w14:paraId="3D8BEC49" w14:textId="77777777" w:rsidR="001F0EA1" w:rsidRPr="00E71D1D" w:rsidRDefault="001F0EA1" w:rsidP="00E71D1D">
      <w:pPr>
        <w:jc w:val="both"/>
        <w:rPr>
          <w:rFonts w:ascii="Arial" w:hAnsi="Arial" w:cs="Arial"/>
          <w:b/>
          <w:bCs/>
          <w:lang w:val="en-GB"/>
        </w:rPr>
      </w:pPr>
      <w:r w:rsidRPr="00E71D1D">
        <w:rPr>
          <w:rFonts w:ascii="Arial" w:hAnsi="Arial" w:cs="Arial"/>
          <w:b/>
          <w:bCs/>
          <w:lang w:val="en-GB"/>
        </w:rPr>
        <w:t>Our Commitment in Practice</w:t>
      </w:r>
    </w:p>
    <w:p w14:paraId="59270777"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To uphold these values, </w:t>
      </w:r>
      <w:proofErr w:type="spellStart"/>
      <w:r w:rsidRPr="00E71D1D">
        <w:rPr>
          <w:rFonts w:ascii="Arial" w:hAnsi="Arial" w:cs="Arial"/>
          <w:lang w:val="en-GB"/>
        </w:rPr>
        <w:t>Nantlwys</w:t>
      </w:r>
      <w:proofErr w:type="spellEnd"/>
      <w:r w:rsidRPr="00E71D1D">
        <w:rPr>
          <w:rFonts w:ascii="Arial" w:hAnsi="Arial" w:cs="Arial"/>
          <w:lang w:val="en-GB"/>
        </w:rPr>
        <w:t xml:space="preserve"> Federation will:</w:t>
      </w:r>
    </w:p>
    <w:p w14:paraId="211BAD4F" w14:textId="77777777" w:rsidR="001F0EA1" w:rsidRPr="00E71D1D" w:rsidRDefault="001F0EA1" w:rsidP="00E71D1D">
      <w:pPr>
        <w:numPr>
          <w:ilvl w:val="0"/>
          <w:numId w:val="9"/>
        </w:numPr>
        <w:jc w:val="both"/>
        <w:rPr>
          <w:rFonts w:ascii="Arial" w:hAnsi="Arial" w:cs="Arial"/>
          <w:lang w:val="en-GB"/>
        </w:rPr>
      </w:pPr>
      <w:r w:rsidRPr="00E71D1D">
        <w:rPr>
          <w:rFonts w:ascii="Arial" w:hAnsi="Arial" w:cs="Arial"/>
          <w:lang w:val="en-GB"/>
        </w:rPr>
        <w:t>Establish and maintain a school ethos where every child feels secure, able to speak openly, and confident that they will be listened to and helped.</w:t>
      </w:r>
    </w:p>
    <w:p w14:paraId="3C16BBD6" w14:textId="77777777" w:rsidR="001F0EA1" w:rsidRPr="00E71D1D" w:rsidRDefault="001F0EA1" w:rsidP="00E71D1D">
      <w:pPr>
        <w:numPr>
          <w:ilvl w:val="0"/>
          <w:numId w:val="9"/>
        </w:numPr>
        <w:jc w:val="both"/>
        <w:rPr>
          <w:rFonts w:ascii="Arial" w:hAnsi="Arial" w:cs="Arial"/>
          <w:lang w:val="en-GB"/>
        </w:rPr>
      </w:pPr>
      <w:r w:rsidRPr="00E71D1D">
        <w:rPr>
          <w:rFonts w:ascii="Arial" w:hAnsi="Arial" w:cs="Arial"/>
          <w:lang w:val="en-GB"/>
        </w:rPr>
        <w:t>Ensure that pupils know they can approach any trusted adult in school if they are worried about themselves, a friend or a sibling.</w:t>
      </w:r>
    </w:p>
    <w:p w14:paraId="5467D807" w14:textId="77777777" w:rsidR="001F0EA1" w:rsidRPr="00E71D1D" w:rsidRDefault="001F0EA1" w:rsidP="00E71D1D">
      <w:pPr>
        <w:numPr>
          <w:ilvl w:val="0"/>
          <w:numId w:val="9"/>
        </w:numPr>
        <w:jc w:val="both"/>
        <w:rPr>
          <w:rFonts w:ascii="Arial" w:hAnsi="Arial" w:cs="Arial"/>
          <w:lang w:val="en-GB"/>
        </w:rPr>
      </w:pPr>
      <w:r w:rsidRPr="00E71D1D">
        <w:rPr>
          <w:rFonts w:ascii="Arial" w:hAnsi="Arial" w:cs="Arial"/>
          <w:lang w:val="en-GB"/>
        </w:rPr>
        <w:t xml:space="preserve">Implement and maintain robust systems for </w:t>
      </w:r>
      <w:r w:rsidRPr="00E71D1D">
        <w:rPr>
          <w:rFonts w:ascii="Arial" w:hAnsi="Arial" w:cs="Arial"/>
          <w:bCs/>
          <w:lang w:val="en-GB"/>
        </w:rPr>
        <w:t>recording, monitoring and responding</w:t>
      </w:r>
      <w:r w:rsidRPr="00E71D1D">
        <w:rPr>
          <w:rFonts w:ascii="Arial" w:hAnsi="Arial" w:cs="Arial"/>
          <w:lang w:val="en-GB"/>
        </w:rPr>
        <w:t xml:space="preserve"> to bullying incidents.</w:t>
      </w:r>
    </w:p>
    <w:p w14:paraId="73425F04" w14:textId="77777777" w:rsidR="001F0EA1" w:rsidRPr="00E71D1D" w:rsidRDefault="001F0EA1" w:rsidP="00E71D1D">
      <w:pPr>
        <w:numPr>
          <w:ilvl w:val="0"/>
          <w:numId w:val="9"/>
        </w:numPr>
        <w:jc w:val="both"/>
        <w:rPr>
          <w:rFonts w:ascii="Arial" w:hAnsi="Arial" w:cs="Arial"/>
          <w:lang w:val="en-GB"/>
        </w:rPr>
      </w:pPr>
      <w:r w:rsidRPr="00E71D1D">
        <w:rPr>
          <w:rFonts w:ascii="Arial" w:hAnsi="Arial" w:cs="Arial"/>
          <w:lang w:val="en-GB"/>
        </w:rPr>
        <w:t xml:space="preserve">Provide ongoing </w:t>
      </w:r>
      <w:r w:rsidRPr="00E71D1D">
        <w:rPr>
          <w:rFonts w:ascii="Arial" w:hAnsi="Arial" w:cs="Arial"/>
          <w:bCs/>
          <w:lang w:val="en-GB"/>
        </w:rPr>
        <w:t>professional development</w:t>
      </w:r>
      <w:r w:rsidRPr="00E71D1D">
        <w:rPr>
          <w:rFonts w:ascii="Arial" w:hAnsi="Arial" w:cs="Arial"/>
          <w:lang w:val="en-GB"/>
        </w:rPr>
        <w:t xml:space="preserve"> and </w:t>
      </w:r>
      <w:proofErr w:type="spellStart"/>
      <w:r w:rsidRPr="00E71D1D">
        <w:rPr>
          <w:rFonts w:ascii="Arial" w:hAnsi="Arial" w:cs="Arial"/>
          <w:bCs/>
          <w:lang w:val="en-GB"/>
        </w:rPr>
        <w:t>KiVa</w:t>
      </w:r>
      <w:proofErr w:type="spellEnd"/>
      <w:r w:rsidRPr="00E71D1D">
        <w:rPr>
          <w:rFonts w:ascii="Arial" w:hAnsi="Arial" w:cs="Arial"/>
          <w:bCs/>
          <w:lang w:val="en-GB"/>
        </w:rPr>
        <w:t xml:space="preserve"> training</w:t>
      </w:r>
      <w:r w:rsidRPr="00E71D1D">
        <w:rPr>
          <w:rFonts w:ascii="Arial" w:hAnsi="Arial" w:cs="Arial"/>
          <w:lang w:val="en-GB"/>
        </w:rPr>
        <w:t xml:space="preserve"> to staff to ensure consistent understanding and responses.</w:t>
      </w:r>
    </w:p>
    <w:p w14:paraId="06DE22AD" w14:textId="77777777" w:rsidR="001F0EA1" w:rsidRPr="00E71D1D" w:rsidRDefault="001F0EA1" w:rsidP="00E71D1D">
      <w:pPr>
        <w:numPr>
          <w:ilvl w:val="0"/>
          <w:numId w:val="9"/>
        </w:numPr>
        <w:jc w:val="both"/>
        <w:rPr>
          <w:rFonts w:ascii="Arial" w:hAnsi="Arial" w:cs="Arial"/>
          <w:lang w:val="en-GB"/>
        </w:rPr>
      </w:pPr>
      <w:r w:rsidRPr="00E71D1D">
        <w:rPr>
          <w:rFonts w:ascii="Arial" w:hAnsi="Arial" w:cs="Arial"/>
          <w:lang w:val="en-GB"/>
        </w:rPr>
        <w:t>Monitor bullying data across the federation to identify trends and improve practices where needed.</w:t>
      </w:r>
    </w:p>
    <w:p w14:paraId="6D9D245F"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1.2 Links to Other Policies</w:t>
      </w:r>
    </w:p>
    <w:p w14:paraId="267C98E4"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As outlined in </w:t>
      </w:r>
      <w:r w:rsidRPr="00E71D1D">
        <w:rPr>
          <w:rFonts w:ascii="Arial" w:hAnsi="Arial" w:cs="Arial"/>
          <w:i/>
          <w:iCs/>
          <w:lang w:val="en-GB"/>
        </w:rPr>
        <w:t>Challenging Bullying: Rights, Respect, Equality</w:t>
      </w:r>
      <w:r w:rsidRPr="00E71D1D">
        <w:rPr>
          <w:rFonts w:ascii="Arial" w:hAnsi="Arial" w:cs="Arial"/>
          <w:lang w:val="en-GB"/>
        </w:rPr>
        <w:t xml:space="preserve"> (Welsh Government, 2019), the governing body of each school within </w:t>
      </w:r>
      <w:proofErr w:type="spellStart"/>
      <w:r w:rsidRPr="00E71D1D">
        <w:rPr>
          <w:rFonts w:ascii="Arial" w:hAnsi="Arial" w:cs="Arial"/>
          <w:lang w:val="en-GB"/>
        </w:rPr>
        <w:t>Nantlwys</w:t>
      </w:r>
      <w:proofErr w:type="spellEnd"/>
      <w:r w:rsidRPr="00E71D1D">
        <w:rPr>
          <w:rFonts w:ascii="Arial" w:hAnsi="Arial" w:cs="Arial"/>
          <w:lang w:val="en-GB"/>
        </w:rPr>
        <w:t xml:space="preserve"> Federation has a legal and moral duty to adopt and implement a robust, whole-school </w:t>
      </w:r>
      <w:r w:rsidRPr="00E71D1D">
        <w:rPr>
          <w:rFonts w:ascii="Arial" w:hAnsi="Arial" w:cs="Arial"/>
          <w:bCs/>
          <w:lang w:val="en-GB"/>
        </w:rPr>
        <w:t>Anti-Bullying Policy</w:t>
      </w:r>
      <w:r w:rsidRPr="00E71D1D">
        <w:rPr>
          <w:rFonts w:ascii="Arial" w:hAnsi="Arial" w:cs="Arial"/>
          <w:lang w:val="en-GB"/>
        </w:rPr>
        <w:t xml:space="preserve">. This policy exists alongside a separate </w:t>
      </w:r>
      <w:r w:rsidRPr="00E71D1D">
        <w:rPr>
          <w:rFonts w:ascii="Arial" w:hAnsi="Arial" w:cs="Arial"/>
          <w:bCs/>
          <w:lang w:val="en-GB"/>
        </w:rPr>
        <w:t>Behaviour Policy</w:t>
      </w:r>
      <w:r w:rsidRPr="00E71D1D">
        <w:rPr>
          <w:rFonts w:ascii="Arial" w:hAnsi="Arial" w:cs="Arial"/>
          <w:lang w:val="en-GB"/>
        </w:rPr>
        <w:t>, each serving a distinct but complementary role in safeguarding and promoting pupil wellbeing.</w:t>
      </w:r>
    </w:p>
    <w:p w14:paraId="6BE1404F"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At </w:t>
      </w:r>
      <w:proofErr w:type="spellStart"/>
      <w:r w:rsidRPr="00E71D1D">
        <w:rPr>
          <w:rFonts w:ascii="Arial" w:hAnsi="Arial" w:cs="Arial"/>
          <w:lang w:val="en-GB"/>
        </w:rPr>
        <w:t>Nantlwys</w:t>
      </w:r>
      <w:proofErr w:type="spellEnd"/>
      <w:r w:rsidRPr="00E71D1D">
        <w:rPr>
          <w:rFonts w:ascii="Arial" w:hAnsi="Arial" w:cs="Arial"/>
          <w:lang w:val="en-GB"/>
        </w:rPr>
        <w:t xml:space="preserve"> Federation, we recognise that bullying is a barrier to both learning and emotional health. Our schools play a central role in addressing bullying effectively and consistently. Through our adoption of the </w:t>
      </w:r>
      <w:proofErr w:type="spellStart"/>
      <w:r w:rsidRPr="00E71D1D">
        <w:rPr>
          <w:rFonts w:ascii="Arial" w:hAnsi="Arial" w:cs="Arial"/>
          <w:bCs/>
          <w:lang w:val="en-GB"/>
        </w:rPr>
        <w:t>KiVa</w:t>
      </w:r>
      <w:proofErr w:type="spellEnd"/>
      <w:r w:rsidRPr="00E71D1D">
        <w:rPr>
          <w:rFonts w:ascii="Arial" w:hAnsi="Arial" w:cs="Arial"/>
          <w:bCs/>
          <w:lang w:val="en-GB"/>
        </w:rPr>
        <w:t xml:space="preserve"> Anti-Bullying Programme</w:t>
      </w:r>
      <w:r w:rsidRPr="00E71D1D">
        <w:rPr>
          <w:rFonts w:ascii="Arial" w:hAnsi="Arial" w:cs="Arial"/>
          <w:lang w:val="en-GB"/>
        </w:rPr>
        <w:t>, we have embedded a preventative, pupil-centred framework that strengthens our commitment to safety, inclusion, and respect.</w:t>
      </w:r>
    </w:p>
    <w:p w14:paraId="0E40A49C"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By actively </w:t>
      </w:r>
      <w:r w:rsidRPr="00E71D1D">
        <w:rPr>
          <w:rFonts w:ascii="Arial" w:hAnsi="Arial" w:cs="Arial"/>
          <w:bCs/>
          <w:lang w:val="en-GB"/>
        </w:rPr>
        <w:t>challenging bullying behaviour</w:t>
      </w:r>
      <w:r w:rsidRPr="00E71D1D">
        <w:rPr>
          <w:rFonts w:ascii="Arial" w:hAnsi="Arial" w:cs="Arial"/>
          <w:lang w:val="en-GB"/>
        </w:rPr>
        <w:t xml:space="preserve">, we foster a safe and nurturing environment where pupils can develop confidence, build healthy relationships, and realise their full potential. We are clear in our message: </w:t>
      </w:r>
      <w:r w:rsidRPr="00E71D1D">
        <w:rPr>
          <w:rFonts w:ascii="Arial" w:hAnsi="Arial" w:cs="Arial"/>
          <w:bCs/>
          <w:lang w:val="en-GB"/>
        </w:rPr>
        <w:t>bullying will not be tolerated and will be addressed promptly, consistently, and fairly</w:t>
      </w:r>
      <w:r w:rsidRPr="00E71D1D">
        <w:rPr>
          <w:rFonts w:ascii="Arial" w:hAnsi="Arial" w:cs="Arial"/>
          <w:lang w:val="en-GB"/>
        </w:rPr>
        <w:t>.</w:t>
      </w:r>
    </w:p>
    <w:p w14:paraId="52D5950E" w14:textId="77777777" w:rsidR="001F0EA1" w:rsidRPr="00E71D1D" w:rsidRDefault="001F0EA1" w:rsidP="00E71D1D">
      <w:pPr>
        <w:jc w:val="both"/>
        <w:rPr>
          <w:rFonts w:ascii="Arial" w:hAnsi="Arial" w:cs="Arial"/>
          <w:lang w:val="en-GB"/>
        </w:rPr>
      </w:pPr>
      <w:r w:rsidRPr="00E71D1D">
        <w:rPr>
          <w:rFonts w:ascii="Arial" w:hAnsi="Arial" w:cs="Arial"/>
          <w:lang w:val="en-GB"/>
        </w:rPr>
        <w:t>This policy supports and reflects compliance with a wide range of relevant legislation, which underpins the rights of children and our responsibilities as an educational provider, including:</w:t>
      </w:r>
    </w:p>
    <w:p w14:paraId="3BF9C200"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Protection of Children Act 1978 (as amended)</w:t>
      </w:r>
    </w:p>
    <w:p w14:paraId="358B3F2B"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lastRenderedPageBreak/>
        <w:t>Malicious Communications Act 1988</w:t>
      </w:r>
    </w:p>
    <w:p w14:paraId="0C87BE6D"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Criminal Justice Act 1988</w:t>
      </w:r>
    </w:p>
    <w:p w14:paraId="60E900B1"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Children Act 1989 &amp; Children Act 2004</w:t>
      </w:r>
    </w:p>
    <w:p w14:paraId="1C7914C8"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Education Act 1996 &amp; Education Act 2002</w:t>
      </w:r>
    </w:p>
    <w:p w14:paraId="4107FA09"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Protection from Harassment Act 1997</w:t>
      </w:r>
    </w:p>
    <w:p w14:paraId="01BAAA64"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Human Rights Act 1998</w:t>
      </w:r>
    </w:p>
    <w:p w14:paraId="359E04F7"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Sexual Offences Act 2003 (as amended)</w:t>
      </w:r>
    </w:p>
    <w:p w14:paraId="421C3F86"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Education and Inspections Act 2006</w:t>
      </w:r>
    </w:p>
    <w:p w14:paraId="2E23B837"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Learner Travel (Wales) Measure 2008</w:t>
      </w:r>
    </w:p>
    <w:p w14:paraId="17B17CF5"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Equality Act 2010</w:t>
      </w:r>
    </w:p>
    <w:p w14:paraId="66232A88"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Rights of Children and Young Persons (Wales) Measure 2011</w:t>
      </w:r>
    </w:p>
    <w:p w14:paraId="3A957DA8"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School Standards and Organisation (Wales) Act 2013</w:t>
      </w:r>
    </w:p>
    <w:p w14:paraId="178711F5"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Social Services and Well-being (Wales) Act 2014</w:t>
      </w:r>
    </w:p>
    <w:p w14:paraId="4A52A522"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Serious Crime Act 2015</w:t>
      </w:r>
    </w:p>
    <w:p w14:paraId="10B18A71"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Counter-Terrorism and Security Act 2015</w:t>
      </w:r>
    </w:p>
    <w:p w14:paraId="257ED140"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United Nations Convention on the Rights of the Child (UNCRC)</w:t>
      </w:r>
    </w:p>
    <w:p w14:paraId="7495E67C" w14:textId="77777777" w:rsidR="001F0EA1" w:rsidRPr="00E71D1D" w:rsidRDefault="001F0EA1" w:rsidP="00E71D1D">
      <w:pPr>
        <w:numPr>
          <w:ilvl w:val="0"/>
          <w:numId w:val="10"/>
        </w:numPr>
        <w:jc w:val="both"/>
        <w:rPr>
          <w:rFonts w:ascii="Arial" w:hAnsi="Arial" w:cs="Arial"/>
          <w:lang w:val="en-GB"/>
        </w:rPr>
      </w:pPr>
      <w:r w:rsidRPr="00E71D1D">
        <w:rPr>
          <w:rFonts w:ascii="Arial" w:hAnsi="Arial" w:cs="Arial"/>
          <w:bCs/>
          <w:lang w:val="en-GB"/>
        </w:rPr>
        <w:t>United Nations Convention on the Rights of Persons with Disabilities (UNCRPD)</w:t>
      </w:r>
    </w:p>
    <w:p w14:paraId="5DBF5D38" w14:textId="77777777" w:rsidR="001F0EA1" w:rsidRPr="00E71D1D" w:rsidRDefault="001F0EA1" w:rsidP="00E71D1D">
      <w:pPr>
        <w:jc w:val="both"/>
        <w:rPr>
          <w:rFonts w:ascii="Arial" w:hAnsi="Arial" w:cs="Arial"/>
          <w:lang w:val="en-GB"/>
        </w:rPr>
      </w:pPr>
      <w:r w:rsidRPr="00E71D1D">
        <w:rPr>
          <w:rFonts w:ascii="Arial" w:hAnsi="Arial" w:cs="Arial"/>
          <w:lang w:val="en-GB"/>
        </w:rPr>
        <w:t xml:space="preserve">Our approach is grounded in a </w:t>
      </w:r>
      <w:r w:rsidRPr="00E71D1D">
        <w:rPr>
          <w:rFonts w:ascii="Arial" w:hAnsi="Arial" w:cs="Arial"/>
          <w:bCs/>
          <w:lang w:val="en-GB"/>
        </w:rPr>
        <w:t>rights-based ethos</w:t>
      </w:r>
      <w:r w:rsidRPr="00E71D1D">
        <w:rPr>
          <w:rFonts w:ascii="Arial" w:hAnsi="Arial" w:cs="Arial"/>
          <w:lang w:val="en-GB"/>
        </w:rPr>
        <w:t>, ensuring all children and young people in our care are treated with dignity and respect, and are empowered to feel safe, speak out, and thrive.</w:t>
      </w:r>
    </w:p>
    <w:p w14:paraId="672A6659" w14:textId="77777777" w:rsidR="007646ED" w:rsidRPr="00E71D1D" w:rsidRDefault="007646ED" w:rsidP="00E71D1D">
      <w:pPr>
        <w:jc w:val="both"/>
        <w:rPr>
          <w:rFonts w:ascii="Arial" w:hAnsi="Arial" w:cs="Arial"/>
        </w:rPr>
      </w:pPr>
    </w:p>
    <w:p w14:paraId="20902FC3"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1.3 Consultation</w:t>
      </w:r>
    </w:p>
    <w:p w14:paraId="6C9263DB" w14:textId="77777777" w:rsidR="007646ED" w:rsidRPr="00E71D1D" w:rsidRDefault="00F36CB3" w:rsidP="00E71D1D">
      <w:pPr>
        <w:jc w:val="both"/>
        <w:rPr>
          <w:rFonts w:ascii="Arial" w:hAnsi="Arial" w:cs="Arial"/>
        </w:rPr>
      </w:pPr>
      <w:r w:rsidRPr="00E71D1D">
        <w:rPr>
          <w:rFonts w:ascii="Arial" w:hAnsi="Arial" w:cs="Arial"/>
        </w:rPr>
        <w:t>This policy has been developed through consultation with staff, governors, pupils, and parents. Feedback from school council meetings, surveys and discussions with the wider school community have helped to shape this policy.</w:t>
      </w:r>
    </w:p>
    <w:p w14:paraId="5EA4378C" w14:textId="77777777" w:rsidR="00903F0C" w:rsidRPr="00E71D1D" w:rsidRDefault="00903F0C" w:rsidP="00E71D1D">
      <w:pPr>
        <w:jc w:val="both"/>
        <w:rPr>
          <w:rFonts w:ascii="Arial" w:hAnsi="Arial" w:cs="Arial"/>
          <w:lang w:val="en-GB"/>
        </w:rPr>
      </w:pPr>
      <w:r w:rsidRPr="00E71D1D">
        <w:rPr>
          <w:rFonts w:ascii="Arial" w:hAnsi="Arial" w:cs="Arial"/>
          <w:lang w:val="en-GB"/>
        </w:rPr>
        <w:t>The views, experiences and professional insight of the following groups were actively sought:</w:t>
      </w:r>
    </w:p>
    <w:p w14:paraId="4FEAE88B"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t>Pupils</w:t>
      </w:r>
      <w:r w:rsidRPr="00E71D1D">
        <w:rPr>
          <w:rFonts w:ascii="Arial" w:hAnsi="Arial" w:cs="Arial"/>
          <w:lang w:val="en-GB"/>
        </w:rPr>
        <w:t>, including representatives from the School Council</w:t>
      </w:r>
    </w:p>
    <w:p w14:paraId="5069446E"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t>Parents and carers</w:t>
      </w:r>
    </w:p>
    <w:p w14:paraId="217528AE"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lastRenderedPageBreak/>
        <w:t>Teaching staff</w:t>
      </w:r>
    </w:p>
    <w:p w14:paraId="5A186010"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t>Non-teaching support staff</w:t>
      </w:r>
    </w:p>
    <w:p w14:paraId="5719C60C"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t>Governors</w:t>
      </w:r>
    </w:p>
    <w:p w14:paraId="7C095320" w14:textId="77777777" w:rsidR="00903F0C" w:rsidRPr="00E71D1D" w:rsidRDefault="00903F0C" w:rsidP="00E71D1D">
      <w:pPr>
        <w:numPr>
          <w:ilvl w:val="0"/>
          <w:numId w:val="11"/>
        </w:numPr>
        <w:jc w:val="both"/>
        <w:rPr>
          <w:rFonts w:ascii="Arial" w:hAnsi="Arial" w:cs="Arial"/>
          <w:lang w:val="en-GB"/>
        </w:rPr>
      </w:pPr>
      <w:r w:rsidRPr="00E71D1D">
        <w:rPr>
          <w:rFonts w:ascii="Arial" w:hAnsi="Arial" w:cs="Arial"/>
          <w:bCs/>
          <w:lang w:val="en-GB"/>
        </w:rPr>
        <w:t>Lunchtime supervisors and pastoral staff</w:t>
      </w:r>
    </w:p>
    <w:p w14:paraId="507A0D23" w14:textId="77777777" w:rsidR="00903F0C" w:rsidRPr="00E71D1D" w:rsidRDefault="00903F0C" w:rsidP="00E71D1D">
      <w:pPr>
        <w:jc w:val="both"/>
        <w:rPr>
          <w:rFonts w:ascii="Arial" w:hAnsi="Arial" w:cs="Arial"/>
          <w:lang w:val="en-GB"/>
        </w:rPr>
      </w:pPr>
      <w:r w:rsidRPr="00E71D1D">
        <w:rPr>
          <w:rFonts w:ascii="Arial" w:hAnsi="Arial" w:cs="Arial"/>
          <w:lang w:val="en-GB"/>
        </w:rPr>
        <w:t>These perspectives were gathered through a range of consultation methods, including:</w:t>
      </w:r>
    </w:p>
    <w:p w14:paraId="1A398B88" w14:textId="77777777" w:rsidR="00903F0C" w:rsidRPr="00E71D1D" w:rsidRDefault="00903F0C" w:rsidP="00E71D1D">
      <w:pPr>
        <w:numPr>
          <w:ilvl w:val="0"/>
          <w:numId w:val="12"/>
        </w:numPr>
        <w:jc w:val="both"/>
        <w:rPr>
          <w:rFonts w:ascii="Arial" w:hAnsi="Arial" w:cs="Arial"/>
          <w:lang w:val="en-GB"/>
        </w:rPr>
      </w:pPr>
      <w:r w:rsidRPr="00E71D1D">
        <w:rPr>
          <w:rFonts w:ascii="Arial" w:hAnsi="Arial" w:cs="Arial"/>
          <w:bCs/>
          <w:lang w:val="en-GB"/>
        </w:rPr>
        <w:t>Pupil and Parent Surveys</w:t>
      </w:r>
    </w:p>
    <w:p w14:paraId="28317AF7" w14:textId="77777777" w:rsidR="00903F0C" w:rsidRPr="00E71D1D" w:rsidRDefault="00903F0C" w:rsidP="00E71D1D">
      <w:pPr>
        <w:numPr>
          <w:ilvl w:val="0"/>
          <w:numId w:val="12"/>
        </w:numPr>
        <w:jc w:val="both"/>
        <w:rPr>
          <w:rFonts w:ascii="Arial" w:hAnsi="Arial" w:cs="Arial"/>
          <w:lang w:val="en-GB"/>
        </w:rPr>
      </w:pPr>
      <w:r w:rsidRPr="00E71D1D">
        <w:rPr>
          <w:rFonts w:ascii="Arial" w:hAnsi="Arial" w:cs="Arial"/>
          <w:bCs/>
          <w:lang w:val="en-GB"/>
        </w:rPr>
        <w:t>Wellbeing Questionnaires</w:t>
      </w:r>
      <w:r w:rsidRPr="00E71D1D">
        <w:rPr>
          <w:rFonts w:ascii="Arial" w:hAnsi="Arial" w:cs="Arial"/>
          <w:lang w:val="en-GB"/>
        </w:rPr>
        <w:t xml:space="preserve"> linked to our </w:t>
      </w:r>
      <w:proofErr w:type="spellStart"/>
      <w:r w:rsidRPr="00E71D1D">
        <w:rPr>
          <w:rFonts w:ascii="Arial" w:hAnsi="Arial" w:cs="Arial"/>
          <w:lang w:val="en-GB"/>
        </w:rPr>
        <w:t>KiVa</w:t>
      </w:r>
      <w:proofErr w:type="spellEnd"/>
      <w:r w:rsidRPr="00E71D1D">
        <w:rPr>
          <w:rFonts w:ascii="Arial" w:hAnsi="Arial" w:cs="Arial"/>
          <w:lang w:val="en-GB"/>
        </w:rPr>
        <w:t xml:space="preserve"> pupil surveys</w:t>
      </w:r>
    </w:p>
    <w:p w14:paraId="1576574F" w14:textId="77777777" w:rsidR="00903F0C" w:rsidRPr="00E71D1D" w:rsidRDefault="00903F0C" w:rsidP="00E71D1D">
      <w:pPr>
        <w:numPr>
          <w:ilvl w:val="0"/>
          <w:numId w:val="12"/>
        </w:numPr>
        <w:jc w:val="both"/>
        <w:rPr>
          <w:rFonts w:ascii="Arial" w:hAnsi="Arial" w:cs="Arial"/>
          <w:lang w:val="en-GB"/>
        </w:rPr>
      </w:pPr>
      <w:r w:rsidRPr="00E71D1D">
        <w:rPr>
          <w:rFonts w:ascii="Arial" w:hAnsi="Arial" w:cs="Arial"/>
          <w:bCs/>
          <w:lang w:val="en-GB"/>
        </w:rPr>
        <w:t>School Council Discussions and Class Circle Times</w:t>
      </w:r>
    </w:p>
    <w:p w14:paraId="3EDFCFF7" w14:textId="43CC3AA3" w:rsidR="00903F0C" w:rsidRPr="00E71D1D" w:rsidRDefault="00903F0C" w:rsidP="00E71D1D">
      <w:pPr>
        <w:numPr>
          <w:ilvl w:val="0"/>
          <w:numId w:val="12"/>
        </w:numPr>
        <w:jc w:val="both"/>
        <w:rPr>
          <w:rFonts w:ascii="Arial" w:hAnsi="Arial" w:cs="Arial"/>
          <w:lang w:val="en-GB"/>
        </w:rPr>
      </w:pPr>
      <w:r w:rsidRPr="673E3C6F">
        <w:rPr>
          <w:rFonts w:ascii="Arial" w:hAnsi="Arial" w:cs="Arial"/>
          <w:lang w:val="en-GB"/>
        </w:rPr>
        <w:t>Staff Meetings and</w:t>
      </w:r>
      <w:r w:rsidR="684EE75A" w:rsidRPr="673E3C6F">
        <w:rPr>
          <w:rFonts w:ascii="Arial" w:hAnsi="Arial" w:cs="Arial"/>
          <w:lang w:val="en-GB"/>
        </w:rPr>
        <w:t xml:space="preserve"> whole staff discussions during INSET days</w:t>
      </w:r>
    </w:p>
    <w:p w14:paraId="1EA238F0" w14:textId="0FCD1C23" w:rsidR="684EE75A" w:rsidRDefault="684EE75A" w:rsidP="673E3C6F">
      <w:pPr>
        <w:numPr>
          <w:ilvl w:val="0"/>
          <w:numId w:val="12"/>
        </w:numPr>
        <w:jc w:val="both"/>
        <w:rPr>
          <w:rFonts w:ascii="Arial" w:hAnsi="Arial" w:cs="Arial"/>
          <w:lang w:val="en-GB"/>
        </w:rPr>
      </w:pPr>
      <w:r w:rsidRPr="673E3C6F">
        <w:rPr>
          <w:rFonts w:ascii="Arial" w:hAnsi="Arial" w:cs="Arial"/>
          <w:lang w:val="en-GB"/>
        </w:rPr>
        <w:t>Parental workshops</w:t>
      </w:r>
    </w:p>
    <w:p w14:paraId="1D2AA987" w14:textId="7978186B" w:rsidR="00903F0C" w:rsidRPr="00E71D1D" w:rsidRDefault="00903F0C" w:rsidP="00E71D1D">
      <w:pPr>
        <w:numPr>
          <w:ilvl w:val="0"/>
          <w:numId w:val="12"/>
        </w:numPr>
        <w:jc w:val="both"/>
        <w:rPr>
          <w:rFonts w:ascii="Arial" w:hAnsi="Arial" w:cs="Arial"/>
          <w:lang w:val="en-GB"/>
        </w:rPr>
      </w:pPr>
      <w:r w:rsidRPr="673E3C6F">
        <w:rPr>
          <w:rFonts w:ascii="Arial" w:hAnsi="Arial" w:cs="Arial"/>
          <w:lang w:val="en-GB"/>
        </w:rPr>
        <w:t xml:space="preserve">Governors’ </w:t>
      </w:r>
      <w:proofErr w:type="gramStart"/>
      <w:r w:rsidRPr="673E3C6F">
        <w:rPr>
          <w:rFonts w:ascii="Arial" w:hAnsi="Arial" w:cs="Arial"/>
          <w:lang w:val="en-GB"/>
        </w:rPr>
        <w:t>Committee  Sessions</w:t>
      </w:r>
      <w:proofErr w:type="gramEnd"/>
    </w:p>
    <w:p w14:paraId="3000B57D" w14:textId="77777777" w:rsidR="00903F0C" w:rsidRPr="00E71D1D" w:rsidRDefault="00903F0C" w:rsidP="00E71D1D">
      <w:pPr>
        <w:jc w:val="both"/>
        <w:rPr>
          <w:rFonts w:ascii="Arial" w:hAnsi="Arial" w:cs="Arial"/>
          <w:lang w:val="en-GB"/>
        </w:rPr>
      </w:pPr>
      <w:r w:rsidRPr="00E71D1D">
        <w:rPr>
          <w:rFonts w:ascii="Arial" w:hAnsi="Arial" w:cs="Arial"/>
          <w:lang w:val="en-GB"/>
        </w:rPr>
        <w:t>This collaborative process ensures the policy is not only robust and responsive but also grounded in the lived experiences and needs of the pupils we serve. It supports our shared commitment to creating a respectful, inclusive and safe school environment for all.</w:t>
      </w:r>
    </w:p>
    <w:p w14:paraId="0912F18D"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t>2. Definition of Bullying</w:t>
      </w:r>
    </w:p>
    <w:p w14:paraId="71758882" w14:textId="77777777" w:rsidR="0038366A" w:rsidRPr="00E71D1D" w:rsidRDefault="0038366A" w:rsidP="00E71D1D">
      <w:pPr>
        <w:jc w:val="both"/>
        <w:rPr>
          <w:rFonts w:ascii="Arial" w:hAnsi="Arial" w:cs="Arial"/>
          <w:lang w:val="en-GB"/>
        </w:rPr>
      </w:pPr>
      <w:r w:rsidRPr="00E71D1D">
        <w:rPr>
          <w:rFonts w:ascii="Arial" w:hAnsi="Arial" w:cs="Arial"/>
          <w:lang w:val="en-GB"/>
        </w:rPr>
        <w:t xml:space="preserve">At </w:t>
      </w:r>
      <w:proofErr w:type="spellStart"/>
      <w:r w:rsidRPr="00E71D1D">
        <w:rPr>
          <w:rFonts w:ascii="Arial" w:hAnsi="Arial" w:cs="Arial"/>
          <w:bCs/>
          <w:lang w:val="en-GB"/>
        </w:rPr>
        <w:t>Nantlwys</w:t>
      </w:r>
      <w:proofErr w:type="spellEnd"/>
      <w:r w:rsidRPr="00E71D1D">
        <w:rPr>
          <w:rFonts w:ascii="Arial" w:hAnsi="Arial" w:cs="Arial"/>
          <w:bCs/>
          <w:lang w:val="en-GB"/>
        </w:rPr>
        <w:t xml:space="preserve"> Federation</w:t>
      </w:r>
      <w:r w:rsidRPr="00E71D1D">
        <w:rPr>
          <w:rFonts w:ascii="Arial" w:hAnsi="Arial" w:cs="Arial"/>
          <w:lang w:val="en-GB"/>
        </w:rPr>
        <w:t xml:space="preserve">, we use the definition of bullying outlined in the </w:t>
      </w:r>
      <w:r w:rsidRPr="00E71D1D">
        <w:rPr>
          <w:rFonts w:ascii="Arial" w:hAnsi="Arial" w:cs="Arial"/>
          <w:i/>
          <w:iCs/>
          <w:lang w:val="en-GB"/>
        </w:rPr>
        <w:t>Welsh Government's</w:t>
      </w:r>
      <w:r w:rsidRPr="00E71D1D">
        <w:rPr>
          <w:rFonts w:ascii="Arial" w:hAnsi="Arial" w:cs="Arial"/>
          <w:lang w:val="en-GB"/>
        </w:rPr>
        <w:t xml:space="preserve"> statutory guidance:</w:t>
      </w:r>
      <w:r w:rsidRPr="00E71D1D">
        <w:rPr>
          <w:rFonts w:ascii="Arial" w:hAnsi="Arial" w:cs="Arial"/>
          <w:lang w:val="en-GB"/>
        </w:rPr>
        <w:br/>
      </w:r>
      <w:r w:rsidRPr="00E71D1D">
        <w:rPr>
          <w:rFonts w:ascii="Arial" w:hAnsi="Arial" w:cs="Arial"/>
          <w:bCs/>
          <w:lang w:val="en-GB"/>
        </w:rPr>
        <w:t>Challenging Bullying – Rights, Respect, Equality (2019)</w:t>
      </w:r>
      <w:r w:rsidRPr="00E71D1D">
        <w:rPr>
          <w:rFonts w:ascii="Arial" w:hAnsi="Arial" w:cs="Arial"/>
          <w:lang w:val="en-GB"/>
        </w:rPr>
        <w:t>, which defines bullying as:</w:t>
      </w:r>
    </w:p>
    <w:p w14:paraId="3702CD97" w14:textId="77777777" w:rsidR="0038366A" w:rsidRPr="00E71D1D" w:rsidRDefault="0038366A" w:rsidP="00E71D1D">
      <w:pPr>
        <w:jc w:val="both"/>
        <w:rPr>
          <w:rFonts w:ascii="Arial" w:hAnsi="Arial" w:cs="Arial"/>
          <w:lang w:val="en-GB"/>
        </w:rPr>
      </w:pPr>
      <w:r w:rsidRPr="00E71D1D">
        <w:rPr>
          <w:rFonts w:ascii="Arial" w:hAnsi="Arial" w:cs="Arial"/>
          <w:i/>
          <w:iCs/>
          <w:lang w:val="en-GB"/>
        </w:rPr>
        <w:t>“Behaviour by an individual or group, usually repeated over time, that intentionally hurts others, either physically or emotionally.”</w:t>
      </w:r>
    </w:p>
    <w:p w14:paraId="776BF331" w14:textId="77777777" w:rsidR="0038366A" w:rsidRPr="00E71D1D" w:rsidRDefault="0038366A" w:rsidP="00E71D1D">
      <w:pPr>
        <w:jc w:val="both"/>
        <w:rPr>
          <w:rFonts w:ascii="Arial" w:hAnsi="Arial" w:cs="Arial"/>
          <w:lang w:val="en-GB"/>
        </w:rPr>
      </w:pPr>
      <w:r w:rsidRPr="00E71D1D">
        <w:rPr>
          <w:rFonts w:ascii="Arial" w:hAnsi="Arial" w:cs="Arial"/>
          <w:lang w:val="en-GB"/>
        </w:rPr>
        <w:t xml:space="preserve">This definition reflects our understanding that bullying is a </w:t>
      </w:r>
      <w:r w:rsidRPr="00E71D1D">
        <w:rPr>
          <w:rFonts w:ascii="Arial" w:hAnsi="Arial" w:cs="Arial"/>
          <w:bCs/>
          <w:lang w:val="en-GB"/>
        </w:rPr>
        <w:t>pattern of harmful behaviour</w:t>
      </w:r>
      <w:r w:rsidRPr="00E71D1D">
        <w:rPr>
          <w:rFonts w:ascii="Arial" w:hAnsi="Arial" w:cs="Arial"/>
          <w:lang w:val="en-GB"/>
        </w:rPr>
        <w:t xml:space="preserve">, involving </w:t>
      </w:r>
      <w:r w:rsidRPr="00E71D1D">
        <w:rPr>
          <w:rFonts w:ascii="Arial" w:hAnsi="Arial" w:cs="Arial"/>
          <w:bCs/>
          <w:lang w:val="en-GB"/>
        </w:rPr>
        <w:t>intent</w:t>
      </w:r>
      <w:r w:rsidRPr="00E71D1D">
        <w:rPr>
          <w:rFonts w:ascii="Arial" w:hAnsi="Arial" w:cs="Arial"/>
          <w:lang w:val="en-GB"/>
        </w:rPr>
        <w:t xml:space="preserve">, </w:t>
      </w:r>
      <w:r w:rsidRPr="00E71D1D">
        <w:rPr>
          <w:rFonts w:ascii="Arial" w:hAnsi="Arial" w:cs="Arial"/>
          <w:bCs/>
          <w:lang w:val="en-GB"/>
        </w:rPr>
        <w:t>repetition</w:t>
      </w:r>
      <w:r w:rsidRPr="00E71D1D">
        <w:rPr>
          <w:rFonts w:ascii="Arial" w:hAnsi="Arial" w:cs="Arial"/>
          <w:lang w:val="en-GB"/>
        </w:rPr>
        <w:t xml:space="preserve">, and often an </w:t>
      </w:r>
      <w:r w:rsidRPr="00E71D1D">
        <w:rPr>
          <w:rFonts w:ascii="Arial" w:hAnsi="Arial" w:cs="Arial"/>
          <w:bCs/>
          <w:lang w:val="en-GB"/>
        </w:rPr>
        <w:t>imbalance of power</w:t>
      </w:r>
      <w:r w:rsidRPr="00E71D1D">
        <w:rPr>
          <w:rFonts w:ascii="Arial" w:hAnsi="Arial" w:cs="Arial"/>
          <w:lang w:val="en-GB"/>
        </w:rPr>
        <w:t xml:space="preserve"> between the individual(s) involved.</w:t>
      </w:r>
    </w:p>
    <w:p w14:paraId="6A8312C1" w14:textId="77777777" w:rsidR="0038366A" w:rsidRPr="00E71D1D" w:rsidRDefault="0038366A" w:rsidP="00E71D1D">
      <w:pPr>
        <w:jc w:val="both"/>
        <w:rPr>
          <w:rFonts w:ascii="Arial" w:hAnsi="Arial" w:cs="Arial"/>
          <w:lang w:val="en-GB"/>
        </w:rPr>
      </w:pPr>
      <w:r w:rsidRPr="00E71D1D">
        <w:rPr>
          <w:rFonts w:ascii="Arial" w:hAnsi="Arial" w:cs="Arial"/>
          <w:lang w:val="en-GB"/>
        </w:rPr>
        <w:t xml:space="preserve">In line with both this guidance and the </w:t>
      </w:r>
      <w:proofErr w:type="spellStart"/>
      <w:r w:rsidRPr="00E71D1D">
        <w:rPr>
          <w:rFonts w:ascii="Arial" w:hAnsi="Arial" w:cs="Arial"/>
          <w:bCs/>
          <w:lang w:val="en-GB"/>
        </w:rPr>
        <w:t>KiVa</w:t>
      </w:r>
      <w:proofErr w:type="spellEnd"/>
      <w:r w:rsidRPr="00E71D1D">
        <w:rPr>
          <w:rFonts w:ascii="Arial" w:hAnsi="Arial" w:cs="Arial"/>
          <w:bCs/>
          <w:lang w:val="en-GB"/>
        </w:rPr>
        <w:t xml:space="preserve"> Anti-Bullying Programme</w:t>
      </w:r>
      <w:r w:rsidRPr="00E71D1D">
        <w:rPr>
          <w:rFonts w:ascii="Arial" w:hAnsi="Arial" w:cs="Arial"/>
          <w:lang w:val="en-GB"/>
        </w:rPr>
        <w:t>, our definition and approach emphasise three core elements:</w:t>
      </w:r>
    </w:p>
    <w:p w14:paraId="01F0ADA7" w14:textId="77777777" w:rsidR="00CD7C99" w:rsidRPr="00E71D1D" w:rsidRDefault="00F36CB3" w:rsidP="00E71D1D">
      <w:pPr>
        <w:pStyle w:val="Heading3"/>
        <w:jc w:val="both"/>
        <w:rPr>
          <w:rFonts w:ascii="Arial" w:hAnsi="Arial" w:cs="Arial"/>
          <w:color w:val="auto"/>
        </w:rPr>
      </w:pPr>
      <w:r w:rsidRPr="00E71D1D">
        <w:rPr>
          <w:rFonts w:ascii="Arial" w:hAnsi="Arial" w:cs="Arial"/>
          <w:color w:val="auto"/>
        </w:rPr>
        <w:t xml:space="preserve">2.1 The Distinct Elements of Bullying </w:t>
      </w:r>
      <w:proofErr w:type="spellStart"/>
      <w:r w:rsidRPr="00E71D1D">
        <w:rPr>
          <w:rFonts w:ascii="Arial" w:hAnsi="Arial" w:cs="Arial"/>
          <w:color w:val="auto"/>
        </w:rPr>
        <w:t>Behaviour</w:t>
      </w:r>
      <w:proofErr w:type="spellEnd"/>
    </w:p>
    <w:p w14:paraId="2041C2DC" w14:textId="77777777" w:rsidR="00CD7C99" w:rsidRPr="00E71D1D" w:rsidRDefault="00CD7C99" w:rsidP="00E71D1D">
      <w:pPr>
        <w:jc w:val="both"/>
        <w:rPr>
          <w:rFonts w:ascii="Arial" w:hAnsi="Arial" w:cs="Arial"/>
          <w:lang w:val="en-GB"/>
        </w:rPr>
      </w:pPr>
      <w:r w:rsidRPr="00E71D1D">
        <w:rPr>
          <w:rFonts w:ascii="Arial" w:hAnsi="Arial" w:cs="Arial"/>
          <w:lang w:val="en-GB"/>
        </w:rPr>
        <w:t xml:space="preserve">At </w:t>
      </w:r>
      <w:proofErr w:type="spellStart"/>
      <w:r w:rsidRPr="00E71D1D">
        <w:rPr>
          <w:rFonts w:ascii="Arial" w:hAnsi="Arial" w:cs="Arial"/>
          <w:bCs/>
          <w:lang w:val="en-GB"/>
        </w:rPr>
        <w:t>Nantlwys</w:t>
      </w:r>
      <w:proofErr w:type="spellEnd"/>
      <w:r w:rsidRPr="00E71D1D">
        <w:rPr>
          <w:rFonts w:ascii="Arial" w:hAnsi="Arial" w:cs="Arial"/>
          <w:bCs/>
          <w:lang w:val="en-GB"/>
        </w:rPr>
        <w:t xml:space="preserve"> Federation</w:t>
      </w:r>
      <w:r w:rsidRPr="00E71D1D">
        <w:rPr>
          <w:rFonts w:ascii="Arial" w:hAnsi="Arial" w:cs="Arial"/>
          <w:lang w:val="en-GB"/>
        </w:rPr>
        <w:t xml:space="preserve">, we recognise that bullying is a complex behaviour that often includes multiple overlapping elements. These behaviours are </w:t>
      </w:r>
      <w:r w:rsidRPr="00E71D1D">
        <w:rPr>
          <w:rFonts w:ascii="Arial" w:hAnsi="Arial" w:cs="Arial"/>
          <w:bCs/>
          <w:lang w:val="en-GB"/>
        </w:rPr>
        <w:t>deliberate, harmful, and repeated</w:t>
      </w:r>
      <w:r w:rsidRPr="00E71D1D">
        <w:rPr>
          <w:rFonts w:ascii="Arial" w:hAnsi="Arial" w:cs="Arial"/>
          <w:lang w:val="en-GB"/>
        </w:rPr>
        <w:t xml:space="preserve">, often involving a </w:t>
      </w:r>
      <w:r w:rsidRPr="00E71D1D">
        <w:rPr>
          <w:rFonts w:ascii="Arial" w:hAnsi="Arial" w:cs="Arial"/>
          <w:bCs/>
          <w:lang w:val="en-GB"/>
        </w:rPr>
        <w:t>power imbalance</w:t>
      </w:r>
      <w:r w:rsidRPr="00E71D1D">
        <w:rPr>
          <w:rFonts w:ascii="Arial" w:hAnsi="Arial" w:cs="Arial"/>
          <w:lang w:val="en-GB"/>
        </w:rPr>
        <w:t xml:space="preserve"> between the perpetrator and the targeted individual.</w:t>
      </w:r>
    </w:p>
    <w:p w14:paraId="35D05B83" w14:textId="77777777" w:rsidR="00CD7C99" w:rsidRPr="00E71D1D" w:rsidRDefault="00CD7C99" w:rsidP="00E71D1D">
      <w:pPr>
        <w:jc w:val="both"/>
        <w:rPr>
          <w:rFonts w:ascii="Arial" w:hAnsi="Arial" w:cs="Arial"/>
          <w:lang w:val="en-GB"/>
        </w:rPr>
      </w:pPr>
      <w:r w:rsidRPr="00E71D1D">
        <w:rPr>
          <w:rFonts w:ascii="Arial" w:hAnsi="Arial" w:cs="Arial"/>
          <w:lang w:val="en-GB"/>
        </w:rPr>
        <w:t>The following features characterise bullying behaviour:</w:t>
      </w:r>
    </w:p>
    <w:p w14:paraId="5367CA87" w14:textId="77777777" w:rsidR="00CD7C99" w:rsidRPr="00E71D1D" w:rsidRDefault="00CD7C99" w:rsidP="00E71D1D">
      <w:pPr>
        <w:jc w:val="both"/>
        <w:rPr>
          <w:rFonts w:ascii="Arial" w:hAnsi="Arial" w:cs="Arial"/>
          <w:b/>
          <w:bCs/>
          <w:lang w:val="en-GB"/>
        </w:rPr>
      </w:pPr>
      <w:r w:rsidRPr="00E71D1D">
        <w:rPr>
          <w:rFonts w:ascii="Arial" w:hAnsi="Arial" w:cs="Arial"/>
          <w:b/>
          <w:bCs/>
          <w:lang w:val="en-GB"/>
        </w:rPr>
        <w:t>● Intention to Harm</w:t>
      </w:r>
    </w:p>
    <w:p w14:paraId="07B47008" w14:textId="77777777" w:rsidR="00CD7C99" w:rsidRPr="00E71D1D" w:rsidRDefault="00CD7C99" w:rsidP="00E71D1D">
      <w:pPr>
        <w:jc w:val="both"/>
        <w:rPr>
          <w:rFonts w:ascii="Arial" w:hAnsi="Arial" w:cs="Arial"/>
          <w:lang w:val="en-GB"/>
        </w:rPr>
      </w:pPr>
      <w:r w:rsidRPr="00E71D1D">
        <w:rPr>
          <w:rFonts w:ascii="Arial" w:hAnsi="Arial" w:cs="Arial"/>
          <w:lang w:val="en-GB"/>
        </w:rPr>
        <w:lastRenderedPageBreak/>
        <w:t xml:space="preserve">Bullying is a </w:t>
      </w:r>
      <w:r w:rsidRPr="00E71D1D">
        <w:rPr>
          <w:rFonts w:ascii="Arial" w:hAnsi="Arial" w:cs="Arial"/>
          <w:bCs/>
          <w:lang w:val="en-GB"/>
        </w:rPr>
        <w:t>deliberate act</w:t>
      </w:r>
      <w:r w:rsidRPr="00E71D1D">
        <w:rPr>
          <w:rFonts w:ascii="Arial" w:hAnsi="Arial" w:cs="Arial"/>
          <w:lang w:val="en-GB"/>
        </w:rPr>
        <w:t xml:space="preserve"> intended to cause distress, humiliation, or intimidation. Those who engage in bullying behaviours often identify specific vulnerabilities in others — whether related to appearance, personality, identity, or circumstances — and exploit them to cause maximum emotional or physical impact. The goal is often to assert dominance, elevate status, or isolate the target.</w:t>
      </w:r>
    </w:p>
    <w:p w14:paraId="370DD9E1" w14:textId="77777777" w:rsidR="00CD7C99" w:rsidRPr="00E71D1D" w:rsidRDefault="00CD7C99" w:rsidP="00E71D1D">
      <w:pPr>
        <w:jc w:val="both"/>
        <w:rPr>
          <w:rFonts w:ascii="Arial" w:hAnsi="Arial" w:cs="Arial"/>
          <w:bCs/>
          <w:lang w:val="en-GB"/>
        </w:rPr>
      </w:pPr>
      <w:r w:rsidRPr="00E71D1D">
        <w:rPr>
          <w:rFonts w:ascii="Arial" w:hAnsi="Arial" w:cs="Arial"/>
          <w:bCs/>
          <w:lang w:val="en-GB"/>
        </w:rPr>
        <w:t xml:space="preserve">● </w:t>
      </w:r>
      <w:r w:rsidRPr="00E71D1D">
        <w:rPr>
          <w:rFonts w:ascii="Arial" w:hAnsi="Arial" w:cs="Arial"/>
          <w:b/>
          <w:bCs/>
          <w:lang w:val="en-GB"/>
        </w:rPr>
        <w:t>Harmful Outcome</w:t>
      </w:r>
    </w:p>
    <w:p w14:paraId="6CC4046E" w14:textId="77777777" w:rsidR="00CD7C99" w:rsidRPr="00E71D1D" w:rsidRDefault="00CD7C99" w:rsidP="00E71D1D">
      <w:pPr>
        <w:jc w:val="both"/>
        <w:rPr>
          <w:rFonts w:ascii="Arial" w:hAnsi="Arial" w:cs="Arial"/>
          <w:lang w:val="en-GB"/>
        </w:rPr>
      </w:pPr>
      <w:r w:rsidRPr="00E71D1D">
        <w:rPr>
          <w:rFonts w:ascii="Arial" w:hAnsi="Arial" w:cs="Arial"/>
          <w:lang w:val="en-GB"/>
        </w:rPr>
        <w:t xml:space="preserve">The consequence of bullying is that someone — or a group — is hurt either physically, emotionally, or socially. Targets of bullying may be left feeling </w:t>
      </w:r>
      <w:r w:rsidRPr="00E71D1D">
        <w:rPr>
          <w:rFonts w:ascii="Arial" w:hAnsi="Arial" w:cs="Arial"/>
          <w:bCs/>
          <w:lang w:val="en-GB"/>
        </w:rPr>
        <w:t>unsafe, isolated, anxious, humiliated</w:t>
      </w:r>
      <w:r w:rsidRPr="00E71D1D">
        <w:rPr>
          <w:rFonts w:ascii="Arial" w:hAnsi="Arial" w:cs="Arial"/>
          <w:lang w:val="en-GB"/>
        </w:rPr>
        <w:t>, or worthless. This can negatively affect self-esteem, school engagement, attendance, and overall wellbeing.</w:t>
      </w:r>
    </w:p>
    <w:p w14:paraId="39C714DD" w14:textId="77777777" w:rsidR="00CD7C99" w:rsidRPr="00E71D1D" w:rsidRDefault="00CD7C99" w:rsidP="00E71D1D">
      <w:pPr>
        <w:jc w:val="both"/>
        <w:rPr>
          <w:rFonts w:ascii="Arial" w:hAnsi="Arial" w:cs="Arial"/>
          <w:bCs/>
          <w:lang w:val="en-GB"/>
        </w:rPr>
      </w:pPr>
      <w:r w:rsidRPr="00E71D1D">
        <w:rPr>
          <w:rFonts w:ascii="Arial" w:hAnsi="Arial" w:cs="Arial"/>
          <w:bCs/>
          <w:lang w:val="en-GB"/>
        </w:rPr>
        <w:t xml:space="preserve">● </w:t>
      </w:r>
      <w:r w:rsidRPr="00E71D1D">
        <w:rPr>
          <w:rFonts w:ascii="Arial" w:hAnsi="Arial" w:cs="Arial"/>
          <w:b/>
          <w:bCs/>
          <w:lang w:val="en-GB"/>
        </w:rPr>
        <w:t>Direct or Indirect Acts</w:t>
      </w:r>
    </w:p>
    <w:p w14:paraId="627537B9" w14:textId="77777777" w:rsidR="00CD7C99" w:rsidRPr="00E71D1D" w:rsidRDefault="00CD7C99" w:rsidP="00E71D1D">
      <w:pPr>
        <w:jc w:val="both"/>
        <w:rPr>
          <w:rFonts w:ascii="Arial" w:hAnsi="Arial" w:cs="Arial"/>
          <w:lang w:val="en-GB"/>
        </w:rPr>
      </w:pPr>
      <w:r w:rsidRPr="00E71D1D">
        <w:rPr>
          <w:rFonts w:ascii="Arial" w:hAnsi="Arial" w:cs="Arial"/>
          <w:lang w:val="en-GB"/>
        </w:rPr>
        <w:t>Bullying can take the form of:</w:t>
      </w:r>
    </w:p>
    <w:p w14:paraId="55EDC7E3" w14:textId="77777777" w:rsidR="00CD7C99" w:rsidRPr="00E71D1D" w:rsidRDefault="00CD7C99" w:rsidP="00E71D1D">
      <w:pPr>
        <w:numPr>
          <w:ilvl w:val="0"/>
          <w:numId w:val="13"/>
        </w:numPr>
        <w:jc w:val="both"/>
        <w:rPr>
          <w:rFonts w:ascii="Arial" w:hAnsi="Arial" w:cs="Arial"/>
          <w:lang w:val="en-GB"/>
        </w:rPr>
      </w:pPr>
      <w:r w:rsidRPr="00E71D1D">
        <w:rPr>
          <w:rFonts w:ascii="Arial" w:hAnsi="Arial" w:cs="Arial"/>
          <w:bCs/>
          <w:lang w:val="en-GB"/>
        </w:rPr>
        <w:t>Direct actions</w:t>
      </w:r>
      <w:r w:rsidRPr="00E71D1D">
        <w:rPr>
          <w:rFonts w:ascii="Arial" w:hAnsi="Arial" w:cs="Arial"/>
          <w:lang w:val="en-GB"/>
        </w:rPr>
        <w:t xml:space="preserve"> such as name-calling, threats, pushing, or physical violence.</w:t>
      </w:r>
    </w:p>
    <w:p w14:paraId="0A48B354" w14:textId="77777777" w:rsidR="00CD7C99" w:rsidRPr="00E71D1D" w:rsidRDefault="00CD7C99" w:rsidP="00E71D1D">
      <w:pPr>
        <w:numPr>
          <w:ilvl w:val="0"/>
          <w:numId w:val="13"/>
        </w:numPr>
        <w:jc w:val="both"/>
        <w:rPr>
          <w:rFonts w:ascii="Arial" w:hAnsi="Arial" w:cs="Arial"/>
          <w:lang w:val="en-GB"/>
        </w:rPr>
      </w:pPr>
      <w:r w:rsidRPr="00E71D1D">
        <w:rPr>
          <w:rFonts w:ascii="Arial" w:hAnsi="Arial" w:cs="Arial"/>
          <w:bCs/>
          <w:lang w:val="en-GB"/>
        </w:rPr>
        <w:t>Indirect actions</w:t>
      </w:r>
      <w:r w:rsidRPr="00E71D1D">
        <w:rPr>
          <w:rFonts w:ascii="Arial" w:hAnsi="Arial" w:cs="Arial"/>
          <w:lang w:val="en-GB"/>
        </w:rPr>
        <w:t xml:space="preserve"> such as spreading rumours, excluding someone from groups or activities, revealing confidential information, or </w:t>
      </w:r>
      <w:r w:rsidRPr="00E71D1D">
        <w:rPr>
          <w:rFonts w:ascii="Arial" w:hAnsi="Arial" w:cs="Arial"/>
          <w:bCs/>
          <w:lang w:val="en-GB"/>
        </w:rPr>
        <w:t>sharing private/intimate content</w:t>
      </w:r>
      <w:r w:rsidRPr="00E71D1D">
        <w:rPr>
          <w:rFonts w:ascii="Arial" w:hAnsi="Arial" w:cs="Arial"/>
          <w:lang w:val="en-GB"/>
        </w:rPr>
        <w:t xml:space="preserve"> without consent (including online).</w:t>
      </w:r>
    </w:p>
    <w:p w14:paraId="726FFFF2" w14:textId="77777777" w:rsidR="00CD7C99" w:rsidRPr="00E71D1D" w:rsidRDefault="00CD7C99" w:rsidP="00E71D1D">
      <w:pPr>
        <w:jc w:val="both"/>
        <w:rPr>
          <w:rFonts w:ascii="Arial" w:hAnsi="Arial" w:cs="Arial"/>
          <w:lang w:val="en-GB"/>
        </w:rPr>
      </w:pPr>
      <w:r w:rsidRPr="00E71D1D">
        <w:rPr>
          <w:rFonts w:ascii="Arial" w:hAnsi="Arial" w:cs="Arial"/>
          <w:lang w:val="en-GB"/>
        </w:rPr>
        <w:t xml:space="preserve">The </w:t>
      </w:r>
      <w:proofErr w:type="spellStart"/>
      <w:r w:rsidRPr="00E71D1D">
        <w:rPr>
          <w:rFonts w:ascii="Arial" w:hAnsi="Arial" w:cs="Arial"/>
          <w:bCs/>
          <w:lang w:val="en-GB"/>
        </w:rPr>
        <w:t>KiVa</w:t>
      </w:r>
      <w:proofErr w:type="spellEnd"/>
      <w:r w:rsidRPr="00E71D1D">
        <w:rPr>
          <w:rFonts w:ascii="Arial" w:hAnsi="Arial" w:cs="Arial"/>
          <w:bCs/>
          <w:lang w:val="en-GB"/>
        </w:rPr>
        <w:t xml:space="preserve"> approach</w:t>
      </w:r>
      <w:r w:rsidRPr="00E71D1D">
        <w:rPr>
          <w:rFonts w:ascii="Arial" w:hAnsi="Arial" w:cs="Arial"/>
          <w:lang w:val="en-GB"/>
        </w:rPr>
        <w:t xml:space="preserve"> highlights the importance of identifying subtle and indirect behaviours as equally serious, since they often go unnoticed but cause significant distress.</w:t>
      </w:r>
    </w:p>
    <w:p w14:paraId="1CB475D0" w14:textId="77777777" w:rsidR="00CD7C99" w:rsidRPr="00E71D1D" w:rsidRDefault="00CD7C99" w:rsidP="00E71D1D">
      <w:pPr>
        <w:jc w:val="both"/>
        <w:rPr>
          <w:rFonts w:ascii="Arial" w:hAnsi="Arial" w:cs="Arial"/>
          <w:bCs/>
          <w:lang w:val="en-GB"/>
        </w:rPr>
      </w:pPr>
      <w:r w:rsidRPr="00E71D1D">
        <w:rPr>
          <w:rFonts w:ascii="Arial" w:hAnsi="Arial" w:cs="Arial"/>
          <w:bCs/>
          <w:lang w:val="en-GB"/>
        </w:rPr>
        <w:t xml:space="preserve">● </w:t>
      </w:r>
      <w:r w:rsidRPr="00E71D1D">
        <w:rPr>
          <w:rFonts w:ascii="Arial" w:hAnsi="Arial" w:cs="Arial"/>
          <w:b/>
          <w:bCs/>
          <w:lang w:val="en-GB"/>
        </w:rPr>
        <w:t>Repetition</w:t>
      </w:r>
    </w:p>
    <w:p w14:paraId="5E31AF23" w14:textId="77777777" w:rsidR="00CD7C99" w:rsidRPr="00E71D1D" w:rsidRDefault="00CD7C99" w:rsidP="00E71D1D">
      <w:pPr>
        <w:jc w:val="both"/>
        <w:rPr>
          <w:rFonts w:ascii="Arial" w:hAnsi="Arial" w:cs="Arial"/>
          <w:lang w:val="en-GB"/>
        </w:rPr>
      </w:pPr>
      <w:r w:rsidRPr="00E71D1D">
        <w:rPr>
          <w:rFonts w:ascii="Arial" w:hAnsi="Arial" w:cs="Arial"/>
          <w:lang w:val="en-GB"/>
        </w:rPr>
        <w:t xml:space="preserve">Bullying is typically </w:t>
      </w:r>
      <w:r w:rsidRPr="00E71D1D">
        <w:rPr>
          <w:rFonts w:ascii="Arial" w:hAnsi="Arial" w:cs="Arial"/>
          <w:bCs/>
          <w:lang w:val="en-GB"/>
        </w:rPr>
        <w:t>repetitive</w:t>
      </w:r>
      <w:r w:rsidRPr="00E71D1D">
        <w:rPr>
          <w:rFonts w:ascii="Arial" w:hAnsi="Arial" w:cs="Arial"/>
          <w:lang w:val="en-GB"/>
        </w:rPr>
        <w:t xml:space="preserve"> — the same person or group is targeted repeatedly over time. However, even a </w:t>
      </w:r>
      <w:r w:rsidRPr="00E71D1D">
        <w:rPr>
          <w:rFonts w:ascii="Arial" w:hAnsi="Arial" w:cs="Arial"/>
          <w:bCs/>
          <w:lang w:val="en-GB"/>
        </w:rPr>
        <w:t>single serious act</w:t>
      </w:r>
      <w:r w:rsidRPr="00E71D1D">
        <w:rPr>
          <w:rFonts w:ascii="Arial" w:hAnsi="Arial" w:cs="Arial"/>
          <w:lang w:val="en-GB"/>
        </w:rPr>
        <w:t xml:space="preserve"> may be treated as bullying if it forms part of a wider pattern or creates lasting fear or distress. This is why </w:t>
      </w:r>
      <w:r w:rsidRPr="00E71D1D">
        <w:rPr>
          <w:rFonts w:ascii="Arial" w:hAnsi="Arial" w:cs="Arial"/>
          <w:bCs/>
          <w:lang w:val="en-GB"/>
        </w:rPr>
        <w:t>accurate recording and early intervention</w:t>
      </w:r>
      <w:r w:rsidRPr="00E71D1D">
        <w:rPr>
          <w:rFonts w:ascii="Arial" w:hAnsi="Arial" w:cs="Arial"/>
          <w:lang w:val="en-GB"/>
        </w:rPr>
        <w:t xml:space="preserve"> are essential.</w:t>
      </w:r>
    </w:p>
    <w:p w14:paraId="78018A80" w14:textId="77777777" w:rsidR="00CD7C99" w:rsidRPr="00E71D1D" w:rsidRDefault="00CD7C99" w:rsidP="00E71D1D">
      <w:pPr>
        <w:jc w:val="both"/>
        <w:rPr>
          <w:rFonts w:ascii="Arial" w:hAnsi="Arial" w:cs="Arial"/>
          <w:b/>
          <w:bCs/>
          <w:lang w:val="en-GB"/>
        </w:rPr>
      </w:pPr>
      <w:r w:rsidRPr="00E71D1D">
        <w:rPr>
          <w:rFonts w:ascii="Arial" w:hAnsi="Arial" w:cs="Arial"/>
          <w:b/>
          <w:bCs/>
          <w:lang w:val="en-GB"/>
        </w:rPr>
        <w:t>● Unequal Power</w:t>
      </w:r>
    </w:p>
    <w:p w14:paraId="76DC2CAB" w14:textId="77777777" w:rsidR="00CD7C99" w:rsidRPr="00E71D1D" w:rsidRDefault="00CD7C99" w:rsidP="00E71D1D">
      <w:pPr>
        <w:jc w:val="both"/>
        <w:rPr>
          <w:rFonts w:ascii="Arial" w:hAnsi="Arial" w:cs="Arial"/>
          <w:lang w:val="en-GB"/>
        </w:rPr>
      </w:pPr>
      <w:r w:rsidRPr="00E71D1D">
        <w:rPr>
          <w:rFonts w:ascii="Arial" w:hAnsi="Arial" w:cs="Arial"/>
          <w:lang w:val="en-GB"/>
        </w:rPr>
        <w:t>Bullying involves an imbalance of power. The person or group engaging in bullying is (or is perceived to be) more powerful due to factors such as:</w:t>
      </w:r>
    </w:p>
    <w:p w14:paraId="0A6A4489" w14:textId="77777777" w:rsidR="00CD7C99" w:rsidRPr="00E71D1D" w:rsidRDefault="00CD7C99" w:rsidP="00E71D1D">
      <w:pPr>
        <w:numPr>
          <w:ilvl w:val="0"/>
          <w:numId w:val="14"/>
        </w:numPr>
        <w:jc w:val="both"/>
        <w:rPr>
          <w:rFonts w:ascii="Arial" w:hAnsi="Arial" w:cs="Arial"/>
          <w:lang w:val="en-GB"/>
        </w:rPr>
      </w:pPr>
      <w:r w:rsidRPr="00E71D1D">
        <w:rPr>
          <w:rFonts w:ascii="Arial" w:hAnsi="Arial" w:cs="Arial"/>
          <w:lang w:val="en-GB"/>
        </w:rPr>
        <w:t>Age or size</w:t>
      </w:r>
    </w:p>
    <w:p w14:paraId="498C256F" w14:textId="77777777" w:rsidR="00CD7C99" w:rsidRPr="00E71D1D" w:rsidRDefault="00CD7C99" w:rsidP="00E71D1D">
      <w:pPr>
        <w:numPr>
          <w:ilvl w:val="0"/>
          <w:numId w:val="14"/>
        </w:numPr>
        <w:jc w:val="both"/>
        <w:rPr>
          <w:rFonts w:ascii="Arial" w:hAnsi="Arial" w:cs="Arial"/>
          <w:lang w:val="en-GB"/>
        </w:rPr>
      </w:pPr>
      <w:r w:rsidRPr="00E71D1D">
        <w:rPr>
          <w:rFonts w:ascii="Arial" w:hAnsi="Arial" w:cs="Arial"/>
          <w:lang w:val="en-GB"/>
        </w:rPr>
        <w:t>Social status or popularity</w:t>
      </w:r>
    </w:p>
    <w:p w14:paraId="42BC4BBE" w14:textId="77777777" w:rsidR="00CD7C99" w:rsidRPr="00E71D1D" w:rsidRDefault="00CD7C99" w:rsidP="00E71D1D">
      <w:pPr>
        <w:numPr>
          <w:ilvl w:val="0"/>
          <w:numId w:val="14"/>
        </w:numPr>
        <w:jc w:val="both"/>
        <w:rPr>
          <w:rFonts w:ascii="Arial" w:hAnsi="Arial" w:cs="Arial"/>
          <w:lang w:val="en-GB"/>
        </w:rPr>
      </w:pPr>
      <w:r w:rsidRPr="00E71D1D">
        <w:rPr>
          <w:rFonts w:ascii="Arial" w:hAnsi="Arial" w:cs="Arial"/>
          <w:lang w:val="en-GB"/>
        </w:rPr>
        <w:t>Greater confidence or group influence</w:t>
      </w:r>
    </w:p>
    <w:p w14:paraId="157860F0" w14:textId="77777777" w:rsidR="00CD7C99" w:rsidRPr="00E71D1D" w:rsidRDefault="00CD7C99" w:rsidP="00E71D1D">
      <w:pPr>
        <w:numPr>
          <w:ilvl w:val="0"/>
          <w:numId w:val="14"/>
        </w:numPr>
        <w:jc w:val="both"/>
        <w:rPr>
          <w:rFonts w:ascii="Arial" w:hAnsi="Arial" w:cs="Arial"/>
          <w:lang w:val="en-GB"/>
        </w:rPr>
      </w:pPr>
      <w:r w:rsidRPr="00E71D1D">
        <w:rPr>
          <w:rFonts w:ascii="Arial" w:hAnsi="Arial" w:cs="Arial"/>
          <w:lang w:val="en-GB"/>
        </w:rPr>
        <w:t>Knowledge of sensitive personal information</w:t>
      </w:r>
    </w:p>
    <w:p w14:paraId="0D71D57E" w14:textId="77777777" w:rsidR="00CD7C99" w:rsidRPr="00E71D1D" w:rsidRDefault="00CD7C99" w:rsidP="00E71D1D">
      <w:pPr>
        <w:jc w:val="both"/>
        <w:rPr>
          <w:rFonts w:ascii="Arial" w:hAnsi="Arial" w:cs="Arial"/>
          <w:lang w:val="en-GB"/>
        </w:rPr>
      </w:pPr>
      <w:r w:rsidRPr="00E71D1D">
        <w:rPr>
          <w:rFonts w:ascii="Arial" w:hAnsi="Arial" w:cs="Arial"/>
          <w:lang w:val="en-GB"/>
        </w:rPr>
        <w:t xml:space="preserve">This power imbalance can prevent the targeted pupil from defending themselves or asking for help. In </w:t>
      </w:r>
      <w:proofErr w:type="spellStart"/>
      <w:r w:rsidRPr="00E71D1D">
        <w:rPr>
          <w:rFonts w:ascii="Arial" w:hAnsi="Arial" w:cs="Arial"/>
          <w:lang w:val="en-GB"/>
        </w:rPr>
        <w:t>KiVa</w:t>
      </w:r>
      <w:proofErr w:type="spellEnd"/>
      <w:r w:rsidRPr="00E71D1D">
        <w:rPr>
          <w:rFonts w:ascii="Arial" w:hAnsi="Arial" w:cs="Arial"/>
          <w:lang w:val="en-GB"/>
        </w:rPr>
        <w:t xml:space="preserve">, pupils are encouraged to recognise these dynamics and act as </w:t>
      </w:r>
      <w:r w:rsidRPr="00E71D1D">
        <w:rPr>
          <w:rFonts w:ascii="Arial" w:hAnsi="Arial" w:cs="Arial"/>
          <w:bCs/>
          <w:lang w:val="en-GB"/>
        </w:rPr>
        <w:t>positive bystanders</w:t>
      </w:r>
      <w:r w:rsidRPr="00E71D1D">
        <w:rPr>
          <w:rFonts w:ascii="Arial" w:hAnsi="Arial" w:cs="Arial"/>
          <w:lang w:val="en-GB"/>
        </w:rPr>
        <w:t>, disrupting bullying through support, reporting, and inclusion.</w:t>
      </w:r>
    </w:p>
    <w:p w14:paraId="3A3532E2"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lastRenderedPageBreak/>
        <w:t>2.2 How Is Bullying Expressed?</w:t>
      </w:r>
    </w:p>
    <w:p w14:paraId="5A4A6AF7" w14:textId="77777777" w:rsidR="00CD7C99" w:rsidRPr="00E71D1D" w:rsidRDefault="00CD7C99" w:rsidP="00E71D1D">
      <w:pPr>
        <w:pStyle w:val="NormalWeb"/>
        <w:spacing w:before="0" w:beforeAutospacing="0" w:after="0" w:afterAutospacing="0"/>
        <w:jc w:val="both"/>
        <w:textAlignment w:val="baseline"/>
        <w:rPr>
          <w:rFonts w:ascii="Arial" w:hAnsi="Arial" w:cs="Arial"/>
        </w:rPr>
      </w:pPr>
      <w:r w:rsidRPr="00E71D1D">
        <w:rPr>
          <w:rFonts w:ascii="Arial" w:hAnsi="Arial" w:cs="Arial"/>
        </w:rPr>
        <w:t>Bullying can be expressed in the following ways:</w:t>
      </w:r>
    </w:p>
    <w:p w14:paraId="0A37501D" w14:textId="77777777" w:rsidR="00CD7C99" w:rsidRPr="00E71D1D" w:rsidRDefault="00CD7C99" w:rsidP="00E71D1D">
      <w:pPr>
        <w:pStyle w:val="NormalWeb"/>
        <w:spacing w:before="0" w:beforeAutospacing="0" w:after="0" w:afterAutospacing="0"/>
        <w:jc w:val="both"/>
        <w:textAlignment w:val="baseline"/>
        <w:rPr>
          <w:rFonts w:ascii="Arial" w:hAnsi="Arial" w:cs="Arial"/>
          <w:color w:val="000000"/>
          <w:sz w:val="22"/>
          <w:szCs w:val="22"/>
        </w:rPr>
      </w:pPr>
    </w:p>
    <w:p w14:paraId="30AE114C" w14:textId="77777777" w:rsidR="00CD7C99" w:rsidRPr="00E71D1D" w:rsidRDefault="00CD7C99" w:rsidP="00E71D1D">
      <w:pPr>
        <w:pStyle w:val="NormalWeb"/>
        <w:spacing w:before="0" w:beforeAutospacing="0" w:after="0" w:afterAutospacing="0"/>
        <w:jc w:val="both"/>
        <w:textAlignment w:val="baseline"/>
        <w:rPr>
          <w:rFonts w:ascii="Arial" w:hAnsi="Arial" w:cs="Arial"/>
          <w:color w:val="000000"/>
          <w:sz w:val="22"/>
          <w:szCs w:val="22"/>
        </w:rPr>
      </w:pPr>
      <w:r w:rsidRPr="00E71D1D">
        <w:rPr>
          <w:rFonts w:ascii="Arial" w:hAnsi="Arial" w:cs="Arial"/>
          <w:b/>
          <w:bCs/>
          <w:color w:val="000000"/>
          <w:sz w:val="22"/>
          <w:szCs w:val="22"/>
        </w:rPr>
        <w:t xml:space="preserve">Physical </w:t>
      </w:r>
      <w:r w:rsidRPr="00E71D1D">
        <w:rPr>
          <w:rFonts w:ascii="Arial" w:hAnsi="Arial" w:cs="Arial"/>
          <w:color w:val="000000"/>
          <w:sz w:val="22"/>
          <w:szCs w:val="22"/>
        </w:rPr>
        <w:t>– kicking, tripping someone up or shoving them, injuring someone, </w:t>
      </w:r>
    </w:p>
    <w:p w14:paraId="5A13135B" w14:textId="77777777" w:rsidR="00CD7C99" w:rsidRPr="00E71D1D" w:rsidRDefault="00CD7C99" w:rsidP="00E71D1D">
      <w:pPr>
        <w:pStyle w:val="NormalWeb"/>
        <w:spacing w:before="0" w:beforeAutospacing="0" w:after="0" w:afterAutospacing="0"/>
        <w:jc w:val="both"/>
        <w:rPr>
          <w:rFonts w:ascii="Arial" w:hAnsi="Arial" w:cs="Arial"/>
          <w:color w:val="000000"/>
          <w:sz w:val="22"/>
          <w:szCs w:val="22"/>
        </w:rPr>
      </w:pPr>
      <w:r w:rsidRPr="00E71D1D">
        <w:rPr>
          <w:rFonts w:ascii="Arial" w:hAnsi="Arial" w:cs="Arial"/>
          <w:color w:val="000000"/>
          <w:sz w:val="22"/>
          <w:szCs w:val="22"/>
        </w:rPr>
        <w:t>damaging their belongings or gestures of intimidation</w:t>
      </w:r>
    </w:p>
    <w:p w14:paraId="5DAB6C7B" w14:textId="77777777" w:rsidR="00CD7C99" w:rsidRPr="00E71D1D" w:rsidRDefault="00CD7C99" w:rsidP="00E71D1D">
      <w:pPr>
        <w:pStyle w:val="NormalWeb"/>
        <w:spacing w:before="0" w:beforeAutospacing="0" w:after="0" w:afterAutospacing="0"/>
        <w:jc w:val="both"/>
        <w:rPr>
          <w:rFonts w:ascii="Arial" w:hAnsi="Arial" w:cs="Arial"/>
        </w:rPr>
      </w:pPr>
    </w:p>
    <w:p w14:paraId="0E109E18"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Verba</w:t>
      </w:r>
      <w:r w:rsidRPr="00E71D1D">
        <w:rPr>
          <w:rFonts w:ascii="Arial" w:hAnsi="Arial" w:cs="Arial"/>
          <w:color w:val="000000"/>
          <w:sz w:val="22"/>
          <w:szCs w:val="22"/>
        </w:rPr>
        <w:t>l – taunts and name-calling, insults, threats, humiliation or intimidation </w:t>
      </w:r>
    </w:p>
    <w:p w14:paraId="02EB378F"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5AFB9363"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Emotional</w:t>
      </w:r>
      <w:r w:rsidRPr="00E71D1D">
        <w:rPr>
          <w:rFonts w:ascii="Arial" w:hAnsi="Arial" w:cs="Arial"/>
          <w:color w:val="000000"/>
          <w:sz w:val="22"/>
          <w:szCs w:val="22"/>
        </w:rPr>
        <w:t xml:space="preserve"> – behaviour intended to isolate, hurt or humiliate someone </w:t>
      </w:r>
    </w:p>
    <w:p w14:paraId="6A05A809"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4613648D"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 xml:space="preserve">Indirect </w:t>
      </w:r>
      <w:r w:rsidRPr="00E71D1D">
        <w:rPr>
          <w:rFonts w:ascii="Arial" w:hAnsi="Arial" w:cs="Arial"/>
          <w:color w:val="000000"/>
          <w:sz w:val="22"/>
          <w:szCs w:val="22"/>
        </w:rPr>
        <w:t>– sly or underhand actions carried out behind the target’s back or rumour spreading </w:t>
      </w:r>
    </w:p>
    <w:p w14:paraId="5A39BBE3"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6B72D96E"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 xml:space="preserve">Online </w:t>
      </w:r>
      <w:r w:rsidRPr="00E71D1D">
        <w:rPr>
          <w:rFonts w:ascii="Arial" w:hAnsi="Arial" w:cs="Arial"/>
          <w:color w:val="000000"/>
          <w:sz w:val="22"/>
          <w:szCs w:val="22"/>
        </w:rPr>
        <w:t>– using any form of technological means, mobile phones, social networks, </w:t>
      </w:r>
    </w:p>
    <w:p w14:paraId="1853539F"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gaming, chat rooms, forums or apps to bully via text, messaging, images or video </w:t>
      </w:r>
    </w:p>
    <w:p w14:paraId="41C8F396"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42A5C0BA"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Relational aggression</w:t>
      </w:r>
      <w:r w:rsidRPr="00E71D1D">
        <w:rPr>
          <w:rFonts w:ascii="Arial" w:hAnsi="Arial" w:cs="Arial"/>
          <w:color w:val="000000"/>
          <w:sz w:val="22"/>
          <w:szCs w:val="22"/>
        </w:rPr>
        <w:t xml:space="preserve"> – bullying that tries to harm the target’s relationships or </w:t>
      </w:r>
    </w:p>
    <w:p w14:paraId="1A14CB74" w14:textId="403F1FB8" w:rsidR="00CD7C99" w:rsidRPr="00E71D1D" w:rsidRDefault="00CD7C99" w:rsidP="673E3C6F">
      <w:pPr>
        <w:pStyle w:val="NormalWeb"/>
        <w:spacing w:before="0" w:beforeAutospacing="0" w:after="0" w:afterAutospacing="0"/>
        <w:jc w:val="both"/>
        <w:rPr>
          <w:rFonts w:ascii="Arial" w:hAnsi="Arial" w:cs="Arial"/>
          <w:color w:val="000000" w:themeColor="text1"/>
          <w:sz w:val="22"/>
          <w:szCs w:val="22"/>
        </w:rPr>
      </w:pPr>
      <w:r w:rsidRPr="673E3C6F">
        <w:rPr>
          <w:rFonts w:ascii="Arial" w:hAnsi="Arial" w:cs="Arial"/>
          <w:color w:val="000000" w:themeColor="text1"/>
          <w:sz w:val="22"/>
          <w:szCs w:val="22"/>
        </w:rPr>
        <w:t xml:space="preserve">social status: drawing their friends away, exploiting a person’s </w:t>
      </w:r>
      <w:r w:rsidR="5ECB5879" w:rsidRPr="673E3C6F">
        <w:rPr>
          <w:rFonts w:ascii="Arial" w:hAnsi="Arial" w:cs="Arial"/>
          <w:color w:val="000000" w:themeColor="text1"/>
          <w:sz w:val="22"/>
          <w:szCs w:val="22"/>
        </w:rPr>
        <w:t>additional</w:t>
      </w:r>
      <w:r w:rsidRPr="673E3C6F">
        <w:rPr>
          <w:rFonts w:ascii="Arial" w:hAnsi="Arial" w:cs="Arial"/>
          <w:color w:val="000000" w:themeColor="text1"/>
          <w:sz w:val="22"/>
          <w:szCs w:val="22"/>
        </w:rPr>
        <w:t xml:space="preserve"> </w:t>
      </w:r>
      <w:r w:rsidR="30C894EB" w:rsidRPr="673E3C6F">
        <w:rPr>
          <w:rFonts w:ascii="Arial" w:hAnsi="Arial" w:cs="Arial"/>
          <w:color w:val="000000" w:themeColor="text1"/>
          <w:sz w:val="22"/>
          <w:szCs w:val="22"/>
        </w:rPr>
        <w:t>learning</w:t>
      </w:r>
    </w:p>
    <w:p w14:paraId="4112CA7C" w14:textId="6DC32739" w:rsidR="00CD7C99" w:rsidRPr="00E71D1D" w:rsidRDefault="00CD7C99" w:rsidP="673E3C6F">
      <w:pPr>
        <w:pStyle w:val="NormalWeb"/>
        <w:spacing w:before="0" w:beforeAutospacing="0" w:after="0" w:afterAutospacing="0"/>
        <w:jc w:val="both"/>
        <w:rPr>
          <w:rFonts w:ascii="Arial" w:hAnsi="Arial" w:cs="Arial"/>
          <w:color w:val="000000" w:themeColor="text1"/>
          <w:sz w:val="22"/>
          <w:szCs w:val="22"/>
        </w:rPr>
      </w:pPr>
      <w:r w:rsidRPr="673E3C6F">
        <w:rPr>
          <w:rFonts w:ascii="Arial" w:hAnsi="Arial" w:cs="Arial"/>
          <w:color w:val="000000" w:themeColor="text1"/>
          <w:sz w:val="22"/>
          <w:szCs w:val="22"/>
        </w:rPr>
        <w:t>needs (</w:t>
      </w:r>
      <w:r w:rsidR="02A21ACD" w:rsidRPr="673E3C6F">
        <w:rPr>
          <w:rFonts w:ascii="Arial" w:hAnsi="Arial" w:cs="Arial"/>
          <w:color w:val="000000" w:themeColor="text1"/>
          <w:sz w:val="22"/>
          <w:szCs w:val="22"/>
        </w:rPr>
        <w:t>ALN)</w:t>
      </w:r>
      <w:r w:rsidRPr="673E3C6F">
        <w:rPr>
          <w:rFonts w:ascii="Arial" w:hAnsi="Arial" w:cs="Arial"/>
          <w:color w:val="000000" w:themeColor="text1"/>
          <w:sz w:val="22"/>
          <w:szCs w:val="22"/>
        </w:rPr>
        <w:t xml:space="preserve"> or long-term illness, targeting their family’s social status, isolating or </w:t>
      </w:r>
    </w:p>
    <w:p w14:paraId="26B2242D"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humiliating someone or deliberately getting someone into trouble </w:t>
      </w:r>
    </w:p>
    <w:p w14:paraId="72A3D3EC"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22F36650"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Sexual</w:t>
      </w:r>
      <w:r w:rsidRPr="00E71D1D">
        <w:rPr>
          <w:rFonts w:ascii="Arial" w:hAnsi="Arial" w:cs="Arial"/>
          <w:color w:val="000000"/>
          <w:sz w:val="22"/>
          <w:szCs w:val="22"/>
        </w:rPr>
        <w:t xml:space="preserve"> – unwanted touching, threats, suggestions, comments and jokes or </w:t>
      </w:r>
    </w:p>
    <w:p w14:paraId="388F1C33"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innuendo. This can also include sextortion, so called ‘revenge porn’ and any misuse </w:t>
      </w:r>
    </w:p>
    <w:p w14:paraId="10755BC7"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of intimate, explicit images of the learner targeted </w:t>
      </w:r>
    </w:p>
    <w:p w14:paraId="0D0B940D" w14:textId="77777777" w:rsidR="00CD7C99" w:rsidRPr="00E71D1D" w:rsidRDefault="00CD7C99" w:rsidP="00E71D1D">
      <w:pPr>
        <w:pStyle w:val="NormalWeb"/>
        <w:spacing w:before="0" w:beforeAutospacing="0" w:after="0" w:afterAutospacing="0"/>
        <w:jc w:val="both"/>
        <w:rPr>
          <w:rFonts w:ascii="Arial" w:hAnsi="Arial" w:cs="Arial"/>
          <w:b/>
          <w:bCs/>
          <w:color w:val="000000"/>
          <w:sz w:val="22"/>
          <w:szCs w:val="22"/>
        </w:rPr>
      </w:pPr>
    </w:p>
    <w:p w14:paraId="55EB45E6"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b/>
          <w:bCs/>
          <w:color w:val="000000"/>
          <w:sz w:val="22"/>
          <w:szCs w:val="22"/>
        </w:rPr>
        <w:t>Prejudice-related</w:t>
      </w:r>
      <w:r w:rsidRPr="00E71D1D">
        <w:rPr>
          <w:rFonts w:ascii="Arial" w:hAnsi="Arial" w:cs="Arial"/>
          <w:color w:val="000000"/>
          <w:sz w:val="22"/>
          <w:szCs w:val="22"/>
        </w:rPr>
        <w:t xml:space="preserve"> – bullying of a learner or a group of learners because of </w:t>
      </w:r>
    </w:p>
    <w:p w14:paraId="3037D8A2"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prejudice. This could be linked to stereotypes or presumptions about identity. </w:t>
      </w:r>
    </w:p>
    <w:p w14:paraId="12A49CF2"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Prejudice-related bullying includes the protected characteristics. Prejudice can and </w:t>
      </w:r>
    </w:p>
    <w:p w14:paraId="4A00842F" w14:textId="77777777" w:rsidR="00CD7C99"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does also extend beyond the protected characteristics and can lead to bullying for </w:t>
      </w:r>
    </w:p>
    <w:p w14:paraId="5EB312DA" w14:textId="77777777" w:rsidR="007646ED" w:rsidRPr="00E71D1D" w:rsidRDefault="00CD7C99" w:rsidP="00E71D1D">
      <w:pPr>
        <w:pStyle w:val="NormalWeb"/>
        <w:spacing w:before="0" w:beforeAutospacing="0" w:after="0" w:afterAutospacing="0"/>
        <w:jc w:val="both"/>
        <w:rPr>
          <w:rFonts w:ascii="Arial" w:hAnsi="Arial" w:cs="Arial"/>
        </w:rPr>
      </w:pPr>
      <w:r w:rsidRPr="00E71D1D">
        <w:rPr>
          <w:rFonts w:ascii="Arial" w:hAnsi="Arial" w:cs="Arial"/>
          <w:color w:val="000000"/>
          <w:sz w:val="22"/>
          <w:szCs w:val="22"/>
        </w:rPr>
        <w:t>a variety of other reasons such as social status and background.</w:t>
      </w:r>
    </w:p>
    <w:p w14:paraId="02B41FBB"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2.3 Bullying and Safeguarding</w:t>
      </w:r>
    </w:p>
    <w:p w14:paraId="2527FE92" w14:textId="45278B07" w:rsidR="00523EF7" w:rsidRPr="00E71D1D" w:rsidRDefault="00523EF7" w:rsidP="673E3C6F">
      <w:pPr>
        <w:spacing w:before="100" w:beforeAutospacing="1" w:after="100" w:afterAutospacing="1" w:line="240" w:lineRule="auto"/>
        <w:jc w:val="both"/>
        <w:rPr>
          <w:rFonts w:ascii="Arial" w:eastAsia="Times New Roman" w:hAnsi="Arial" w:cs="Arial"/>
          <w:lang w:val="en-GB" w:eastAsia="en-GB"/>
        </w:rPr>
      </w:pPr>
      <w:r w:rsidRPr="673E3C6F">
        <w:rPr>
          <w:rFonts w:ascii="Arial" w:eastAsia="Times New Roman" w:hAnsi="Arial" w:cs="Arial"/>
          <w:lang w:val="en-GB" w:eastAsia="en-GB"/>
        </w:rPr>
        <w:t xml:space="preserve">At </w:t>
      </w:r>
      <w:r w:rsidR="4C033B98" w:rsidRPr="673E3C6F">
        <w:rPr>
          <w:rFonts w:ascii="Arial" w:eastAsia="Times New Roman" w:hAnsi="Arial" w:cs="Arial"/>
          <w:lang w:val="en-GB" w:eastAsia="en-GB"/>
        </w:rPr>
        <w:t xml:space="preserve">The </w:t>
      </w:r>
      <w:proofErr w:type="spellStart"/>
      <w:r w:rsidRPr="673E3C6F">
        <w:rPr>
          <w:rFonts w:ascii="Arial" w:eastAsia="Times New Roman" w:hAnsi="Arial" w:cs="Arial"/>
          <w:lang w:val="en-GB" w:eastAsia="en-GB"/>
        </w:rPr>
        <w:t>Nantlwys</w:t>
      </w:r>
      <w:proofErr w:type="spellEnd"/>
      <w:r w:rsidRPr="673E3C6F">
        <w:rPr>
          <w:rFonts w:ascii="Arial" w:eastAsia="Times New Roman" w:hAnsi="Arial" w:cs="Arial"/>
          <w:lang w:val="en-GB" w:eastAsia="en-GB"/>
        </w:rPr>
        <w:t xml:space="preserve"> Federation, we recognise that some incidents of bullying may constitute a safeguarding concern, particularly when they involve significant emotional, physical or psychological harm. As such, all staff are trained to identify and escalate concerns promptly, in line with our Safeguarding and Child Protection Policy and current statutory guidance.</w:t>
      </w:r>
    </w:p>
    <w:p w14:paraId="5286F288" w14:textId="77777777" w:rsidR="00523EF7" w:rsidRPr="00E71D1D" w:rsidRDefault="00523EF7" w:rsidP="00E71D1D">
      <w:pPr>
        <w:spacing w:before="100" w:beforeAutospacing="1" w:after="100" w:afterAutospacing="1" w:line="240" w:lineRule="auto"/>
        <w:jc w:val="both"/>
        <w:rPr>
          <w:rFonts w:ascii="Arial" w:eastAsia="Times New Roman" w:hAnsi="Arial" w:cs="Arial"/>
          <w:szCs w:val="24"/>
          <w:lang w:val="en-GB" w:eastAsia="en-GB"/>
        </w:rPr>
      </w:pPr>
      <w:r w:rsidRPr="00E71D1D">
        <w:rPr>
          <w:rFonts w:ascii="Arial" w:eastAsia="Times New Roman" w:hAnsi="Arial" w:cs="Arial"/>
          <w:szCs w:val="24"/>
          <w:lang w:val="en-GB" w:eastAsia="en-GB"/>
        </w:rPr>
        <w:t xml:space="preserve">In accordance with </w:t>
      </w:r>
      <w:r w:rsidRPr="00E71D1D">
        <w:rPr>
          <w:rFonts w:ascii="Arial" w:eastAsia="Times New Roman" w:hAnsi="Arial" w:cs="Arial"/>
          <w:bCs/>
          <w:szCs w:val="24"/>
          <w:lang w:val="en-GB" w:eastAsia="en-GB"/>
        </w:rPr>
        <w:t>Section 47 of the Children Act 1989</w:t>
      </w:r>
      <w:r w:rsidRPr="00E71D1D">
        <w:rPr>
          <w:rFonts w:ascii="Arial" w:eastAsia="Times New Roman" w:hAnsi="Arial" w:cs="Arial"/>
          <w:szCs w:val="24"/>
          <w:lang w:val="en-GB" w:eastAsia="en-GB"/>
        </w:rPr>
        <w:t xml:space="preserve">, a bullying incident must be treated as a </w:t>
      </w:r>
      <w:r w:rsidRPr="00E71D1D">
        <w:rPr>
          <w:rFonts w:ascii="Arial" w:eastAsia="Times New Roman" w:hAnsi="Arial" w:cs="Arial"/>
          <w:bCs/>
          <w:szCs w:val="24"/>
          <w:lang w:val="en-GB" w:eastAsia="en-GB"/>
        </w:rPr>
        <w:t>child protection matter</w:t>
      </w:r>
      <w:r w:rsidRPr="00E71D1D">
        <w:rPr>
          <w:rFonts w:ascii="Arial" w:eastAsia="Times New Roman" w:hAnsi="Arial" w:cs="Arial"/>
          <w:szCs w:val="24"/>
          <w:lang w:val="en-GB" w:eastAsia="en-GB"/>
        </w:rPr>
        <w:t xml:space="preserve"> when there is </w:t>
      </w:r>
      <w:r w:rsidRPr="00E71D1D">
        <w:rPr>
          <w:rFonts w:ascii="Arial" w:eastAsia="Times New Roman" w:hAnsi="Arial" w:cs="Arial"/>
          <w:i/>
          <w:iCs/>
          <w:szCs w:val="24"/>
          <w:lang w:val="en-GB" w:eastAsia="en-GB"/>
        </w:rPr>
        <w:t>“reasonable cause to suspect that a child is suffering, or is likely to suffer, significant harm.”</w:t>
      </w:r>
      <w:r w:rsidRPr="00E71D1D">
        <w:rPr>
          <w:rFonts w:ascii="Arial" w:eastAsia="Times New Roman" w:hAnsi="Arial" w:cs="Arial"/>
          <w:szCs w:val="24"/>
          <w:lang w:val="en-GB" w:eastAsia="en-GB"/>
        </w:rPr>
        <w:t xml:space="preserve"> Where this threshold is met, the Designated Safeguarding Lead (DSL) will contact </w:t>
      </w:r>
      <w:r w:rsidRPr="00E71D1D">
        <w:rPr>
          <w:rFonts w:ascii="Arial" w:eastAsia="Times New Roman" w:hAnsi="Arial" w:cs="Arial"/>
          <w:bCs/>
          <w:szCs w:val="24"/>
          <w:lang w:val="en-GB" w:eastAsia="en-GB"/>
        </w:rPr>
        <w:t>Flintshire County Council Children’s Services</w:t>
      </w:r>
      <w:r w:rsidRPr="00E71D1D">
        <w:rPr>
          <w:rFonts w:ascii="Arial" w:eastAsia="Times New Roman" w:hAnsi="Arial" w:cs="Arial"/>
          <w:szCs w:val="24"/>
          <w:lang w:val="en-GB" w:eastAsia="en-GB"/>
        </w:rPr>
        <w:t xml:space="preserve"> without delay.</w:t>
      </w:r>
    </w:p>
    <w:p w14:paraId="289653F7"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2.4 What is Not Bullying?</w:t>
      </w:r>
    </w:p>
    <w:p w14:paraId="52A5A5B3" w14:textId="16A2074A" w:rsidR="00523EF7" w:rsidRPr="00E71D1D" w:rsidRDefault="00523EF7" w:rsidP="673E3C6F">
      <w:pPr>
        <w:spacing w:before="100" w:beforeAutospacing="1" w:after="100" w:afterAutospacing="1" w:line="240" w:lineRule="auto"/>
        <w:jc w:val="both"/>
        <w:rPr>
          <w:rFonts w:ascii="Arial" w:eastAsia="Times New Roman" w:hAnsi="Arial" w:cs="Arial"/>
          <w:lang w:val="en-GB" w:eastAsia="en-GB"/>
        </w:rPr>
      </w:pPr>
      <w:r w:rsidRPr="673E3C6F">
        <w:rPr>
          <w:rFonts w:ascii="Arial" w:eastAsia="Times New Roman" w:hAnsi="Arial" w:cs="Arial"/>
          <w:lang w:val="en-GB" w:eastAsia="en-GB"/>
        </w:rPr>
        <w:t xml:space="preserve">At </w:t>
      </w:r>
      <w:r w:rsidR="4CD7F25E" w:rsidRPr="673E3C6F">
        <w:rPr>
          <w:rFonts w:ascii="Arial" w:eastAsia="Times New Roman" w:hAnsi="Arial" w:cs="Arial"/>
          <w:lang w:val="en-GB" w:eastAsia="en-GB"/>
        </w:rPr>
        <w:t xml:space="preserve">The </w:t>
      </w:r>
      <w:proofErr w:type="spellStart"/>
      <w:r w:rsidRPr="673E3C6F">
        <w:rPr>
          <w:rFonts w:ascii="Arial" w:eastAsia="Times New Roman" w:hAnsi="Arial" w:cs="Arial"/>
          <w:lang w:val="en-GB" w:eastAsia="en-GB"/>
        </w:rPr>
        <w:t>Nantlwys</w:t>
      </w:r>
      <w:proofErr w:type="spellEnd"/>
      <w:r w:rsidRPr="673E3C6F">
        <w:rPr>
          <w:rFonts w:ascii="Arial" w:eastAsia="Times New Roman" w:hAnsi="Arial" w:cs="Arial"/>
          <w:lang w:val="en-GB" w:eastAsia="en-GB"/>
        </w:rPr>
        <w:t xml:space="preserve"> Federation, we take all incidents of inappropriate behaviour seriously. However, it is important to distinguish between bullying and other types of conflict or unacceptable conduct. Not all hurtful behaviour meets the criteria for bullying.</w:t>
      </w:r>
    </w:p>
    <w:p w14:paraId="41952F53"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lastRenderedPageBreak/>
        <w:t>In line with Welsh Government guidance (</w:t>
      </w:r>
      <w:r w:rsidRPr="00E71D1D">
        <w:rPr>
          <w:rFonts w:ascii="Arial" w:eastAsia="Times New Roman" w:hAnsi="Arial" w:cs="Arial"/>
          <w:i/>
          <w:iCs/>
          <w:lang w:val="en-GB" w:eastAsia="en-GB"/>
        </w:rPr>
        <w:t>Challenging Bullying: Rights, Respect, Equality</w:t>
      </w:r>
      <w:r w:rsidRPr="00E71D1D">
        <w:rPr>
          <w:rFonts w:ascii="Arial" w:eastAsia="Times New Roman" w:hAnsi="Arial" w:cs="Arial"/>
          <w:lang w:val="en-GB" w:eastAsia="en-GB"/>
        </w:rPr>
        <w:t xml:space="preserve">, 2019), certain behaviours, while still requiring intervention, are </w:t>
      </w:r>
      <w:r w:rsidRPr="00E71D1D">
        <w:rPr>
          <w:rFonts w:ascii="Arial" w:eastAsia="Times New Roman" w:hAnsi="Arial" w:cs="Arial"/>
          <w:bCs/>
          <w:lang w:val="en-GB" w:eastAsia="en-GB"/>
        </w:rPr>
        <w:t>not usually classified as bullying</w:t>
      </w:r>
      <w:r w:rsidRPr="00E71D1D">
        <w:rPr>
          <w:rFonts w:ascii="Arial" w:eastAsia="Times New Roman" w:hAnsi="Arial" w:cs="Arial"/>
          <w:lang w:val="en-GB" w:eastAsia="en-GB"/>
        </w:rPr>
        <w:t xml:space="preserve"> unless they form part of a sustained pattern of targeted harm. These incidents should be dealt with in accordance with our </w:t>
      </w:r>
      <w:r w:rsidRPr="00E71D1D">
        <w:rPr>
          <w:rFonts w:ascii="Arial" w:eastAsia="Times New Roman" w:hAnsi="Arial" w:cs="Arial"/>
          <w:bCs/>
          <w:lang w:val="en-GB" w:eastAsia="en-GB"/>
        </w:rPr>
        <w:t>Behaviour Policy</w:t>
      </w:r>
      <w:r w:rsidRPr="00E71D1D">
        <w:rPr>
          <w:rFonts w:ascii="Arial" w:eastAsia="Times New Roman" w:hAnsi="Arial" w:cs="Arial"/>
          <w:lang w:val="en-GB" w:eastAsia="en-GB"/>
        </w:rPr>
        <w:t xml:space="preserve"> to prevent escalation.</w:t>
      </w:r>
    </w:p>
    <w:p w14:paraId="77B2E1FA"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Examples of behaviours that are </w:t>
      </w:r>
      <w:r w:rsidRPr="00E71D1D">
        <w:rPr>
          <w:rFonts w:ascii="Arial" w:eastAsia="Times New Roman" w:hAnsi="Arial" w:cs="Arial"/>
          <w:bCs/>
          <w:lang w:val="en-GB" w:eastAsia="en-GB"/>
        </w:rPr>
        <w:t>not normally considered bullying</w:t>
      </w:r>
      <w:r w:rsidRPr="00E71D1D">
        <w:rPr>
          <w:rFonts w:ascii="Arial" w:eastAsia="Times New Roman" w:hAnsi="Arial" w:cs="Arial"/>
          <w:lang w:val="en-GB" w:eastAsia="en-GB"/>
        </w:rPr>
        <w:t xml:space="preserve"> include:</w:t>
      </w:r>
    </w:p>
    <w:p w14:paraId="365AB88C" w14:textId="77777777" w:rsidR="00523EF7" w:rsidRPr="00E71D1D" w:rsidRDefault="00523EF7" w:rsidP="00E71D1D">
      <w:pPr>
        <w:spacing w:before="100" w:beforeAutospacing="1" w:after="100" w:afterAutospacing="1" w:line="240" w:lineRule="auto"/>
        <w:jc w:val="both"/>
        <w:outlineLvl w:val="3"/>
        <w:rPr>
          <w:rFonts w:ascii="Arial" w:eastAsia="Times New Roman" w:hAnsi="Arial" w:cs="Arial"/>
          <w:bCs/>
          <w:lang w:val="en-GB" w:eastAsia="en-GB"/>
        </w:rPr>
      </w:pPr>
      <w:r w:rsidRPr="00E71D1D">
        <w:rPr>
          <w:rFonts w:ascii="Arial" w:eastAsia="Times New Roman" w:hAnsi="Arial" w:cs="Arial"/>
          <w:bCs/>
          <w:lang w:val="en-GB" w:eastAsia="en-GB"/>
        </w:rPr>
        <w:t>● Friendship fallouts</w:t>
      </w:r>
    </w:p>
    <w:p w14:paraId="41F7EA9C"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Disagreemen</w:t>
      </w:r>
      <w:r w:rsidR="00E11A53" w:rsidRPr="00E71D1D">
        <w:rPr>
          <w:rFonts w:ascii="Arial" w:eastAsia="Times New Roman" w:hAnsi="Arial" w:cs="Arial"/>
          <w:lang w:val="en-GB" w:eastAsia="en-GB"/>
        </w:rPr>
        <w:softHyphen/>
      </w:r>
      <w:r w:rsidR="00E11A53" w:rsidRPr="00E71D1D">
        <w:rPr>
          <w:rFonts w:ascii="Arial" w:eastAsia="Times New Roman" w:hAnsi="Arial" w:cs="Arial"/>
          <w:lang w:val="en-GB" w:eastAsia="en-GB"/>
        </w:rPr>
        <w:softHyphen/>
      </w:r>
      <w:r w:rsidR="00E11A53" w:rsidRPr="00E71D1D">
        <w:rPr>
          <w:rFonts w:ascii="Arial" w:eastAsia="Times New Roman" w:hAnsi="Arial" w:cs="Arial"/>
          <w:lang w:val="en-GB" w:eastAsia="en-GB"/>
        </w:rPr>
        <w:softHyphen/>
      </w:r>
      <w:r w:rsidR="00E11A53" w:rsidRPr="00E71D1D">
        <w:rPr>
          <w:rFonts w:ascii="Arial" w:eastAsia="Times New Roman" w:hAnsi="Arial" w:cs="Arial"/>
          <w:lang w:val="en-GB" w:eastAsia="en-GB"/>
        </w:rPr>
        <w:softHyphen/>
      </w:r>
      <w:r w:rsidRPr="00E71D1D">
        <w:rPr>
          <w:rFonts w:ascii="Arial" w:eastAsia="Times New Roman" w:hAnsi="Arial" w:cs="Arial"/>
          <w:lang w:val="en-GB" w:eastAsia="en-GB"/>
        </w:rPr>
        <w:t xml:space="preserve">ts and breakdowns between friends can be distressing but are a normal part of development. However, these fallouts can </w:t>
      </w:r>
      <w:r w:rsidRPr="00E71D1D">
        <w:rPr>
          <w:rFonts w:ascii="Arial" w:eastAsia="Times New Roman" w:hAnsi="Arial" w:cs="Arial"/>
          <w:bCs/>
          <w:lang w:val="en-GB" w:eastAsia="en-GB"/>
        </w:rPr>
        <w:t>deteriorate into bullying</w:t>
      </w:r>
      <w:r w:rsidRPr="00E71D1D">
        <w:rPr>
          <w:rFonts w:ascii="Arial" w:eastAsia="Times New Roman" w:hAnsi="Arial" w:cs="Arial"/>
          <w:lang w:val="en-GB" w:eastAsia="en-GB"/>
        </w:rPr>
        <w:t xml:space="preserve"> if one party begins to intentionally target the other, using knowledge of personal insecurities or isolating them socially.</w:t>
      </w:r>
    </w:p>
    <w:p w14:paraId="64DED6DE" w14:textId="77777777" w:rsidR="00523EF7" w:rsidRPr="00E71D1D" w:rsidRDefault="00523EF7" w:rsidP="00E71D1D">
      <w:pPr>
        <w:spacing w:before="100" w:beforeAutospacing="1" w:after="100" w:afterAutospacing="1" w:line="240" w:lineRule="auto"/>
        <w:jc w:val="both"/>
        <w:outlineLvl w:val="3"/>
        <w:rPr>
          <w:rFonts w:ascii="Arial" w:eastAsia="Times New Roman" w:hAnsi="Arial" w:cs="Arial"/>
          <w:bCs/>
          <w:lang w:val="en-GB" w:eastAsia="en-GB"/>
        </w:rPr>
      </w:pPr>
      <w:r w:rsidRPr="00E71D1D">
        <w:rPr>
          <w:rFonts w:ascii="Arial" w:eastAsia="Times New Roman" w:hAnsi="Arial" w:cs="Arial"/>
          <w:bCs/>
          <w:lang w:val="en-GB" w:eastAsia="en-GB"/>
        </w:rPr>
        <w:t>● A one-off fight or physical assault</w:t>
      </w:r>
    </w:p>
    <w:p w14:paraId="55F002C6"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A single physical confrontation or disagreement is </w:t>
      </w:r>
      <w:r w:rsidRPr="00E71D1D">
        <w:rPr>
          <w:rFonts w:ascii="Arial" w:eastAsia="Times New Roman" w:hAnsi="Arial" w:cs="Arial"/>
          <w:bCs/>
          <w:lang w:val="en-GB" w:eastAsia="en-GB"/>
        </w:rPr>
        <w:t>not typically classified as bullying</w:t>
      </w:r>
      <w:r w:rsidRPr="00E71D1D">
        <w:rPr>
          <w:rFonts w:ascii="Arial" w:eastAsia="Times New Roman" w:hAnsi="Arial" w:cs="Arial"/>
          <w:lang w:val="en-GB" w:eastAsia="en-GB"/>
        </w:rPr>
        <w:t>. These situations are addressed under the school’s behaviour and safeguarding policies. However, if such acts are repeated or form a pattern, they may become bullying or require police involvement.</w:t>
      </w:r>
    </w:p>
    <w:p w14:paraId="24C50FD0" w14:textId="77777777" w:rsidR="00523EF7" w:rsidRPr="00E71D1D" w:rsidRDefault="00523EF7" w:rsidP="00E71D1D">
      <w:pPr>
        <w:spacing w:before="100" w:beforeAutospacing="1" w:after="100" w:afterAutospacing="1" w:line="240" w:lineRule="auto"/>
        <w:jc w:val="both"/>
        <w:outlineLvl w:val="3"/>
        <w:rPr>
          <w:rFonts w:ascii="Arial" w:eastAsia="Times New Roman" w:hAnsi="Arial" w:cs="Arial"/>
          <w:bCs/>
          <w:lang w:val="en-GB" w:eastAsia="en-GB"/>
        </w:rPr>
      </w:pPr>
      <w:r w:rsidRPr="00E71D1D">
        <w:rPr>
          <w:rFonts w:ascii="Arial" w:eastAsia="Times New Roman" w:hAnsi="Arial" w:cs="Arial"/>
          <w:bCs/>
          <w:lang w:val="en-GB" w:eastAsia="en-GB"/>
        </w:rPr>
        <w:t>● Arguments or disagreements</w:t>
      </w:r>
    </w:p>
    <w:p w14:paraId="63C506A2"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Two pupils disagreeing over a topic or clashing in opinion is not considered bullying. These moments offer opportunities for </w:t>
      </w:r>
      <w:r w:rsidRPr="00E71D1D">
        <w:rPr>
          <w:rFonts w:ascii="Arial" w:eastAsia="Times New Roman" w:hAnsi="Arial" w:cs="Arial"/>
          <w:bCs/>
          <w:lang w:val="en-GB" w:eastAsia="en-GB"/>
        </w:rPr>
        <w:t>restorative work and emotional development</w:t>
      </w:r>
      <w:r w:rsidRPr="00E71D1D">
        <w:rPr>
          <w:rFonts w:ascii="Arial" w:eastAsia="Times New Roman" w:hAnsi="Arial" w:cs="Arial"/>
          <w:lang w:val="en-GB" w:eastAsia="en-GB"/>
        </w:rPr>
        <w:t>, helping pupils to learn how to resolve conflicts respectfully.</w:t>
      </w:r>
    </w:p>
    <w:p w14:paraId="6780CCD3" w14:textId="77777777" w:rsidR="00523EF7" w:rsidRPr="00E71D1D" w:rsidRDefault="00523EF7" w:rsidP="00E71D1D">
      <w:pPr>
        <w:spacing w:before="100" w:beforeAutospacing="1" w:after="100" w:afterAutospacing="1" w:line="240" w:lineRule="auto"/>
        <w:jc w:val="both"/>
        <w:outlineLvl w:val="3"/>
        <w:rPr>
          <w:rFonts w:ascii="Arial" w:eastAsia="Times New Roman" w:hAnsi="Arial" w:cs="Arial"/>
          <w:bCs/>
          <w:lang w:val="en-GB" w:eastAsia="en-GB"/>
        </w:rPr>
      </w:pPr>
      <w:r w:rsidRPr="00E71D1D">
        <w:rPr>
          <w:rFonts w:ascii="Arial" w:eastAsia="Times New Roman" w:hAnsi="Arial" w:cs="Arial"/>
          <w:bCs/>
          <w:lang w:val="en-GB" w:eastAsia="en-GB"/>
        </w:rPr>
        <w:t>● Insults or banter</w:t>
      </w:r>
    </w:p>
    <w:p w14:paraId="646DECCE"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While pupils may dismiss unkind behaviour as “just a joke” or “banter,” intent and impact matter. If both parties are comfortable and equal in status, mutual banter may not be harmful. However, if one child feels </w:t>
      </w:r>
      <w:r w:rsidRPr="00E71D1D">
        <w:rPr>
          <w:rFonts w:ascii="Arial" w:eastAsia="Times New Roman" w:hAnsi="Arial" w:cs="Arial"/>
          <w:bCs/>
          <w:lang w:val="en-GB" w:eastAsia="en-GB"/>
        </w:rPr>
        <w:t>targeted, humiliated, or intimidated</w:t>
      </w:r>
      <w:r w:rsidRPr="00E71D1D">
        <w:rPr>
          <w:rFonts w:ascii="Arial" w:eastAsia="Times New Roman" w:hAnsi="Arial" w:cs="Arial"/>
          <w:lang w:val="en-GB" w:eastAsia="en-GB"/>
        </w:rPr>
        <w:t xml:space="preserve">, the behaviour may cross the line into bullying. We take </w:t>
      </w:r>
      <w:r w:rsidRPr="00E71D1D">
        <w:rPr>
          <w:rFonts w:ascii="Arial" w:eastAsia="Times New Roman" w:hAnsi="Arial" w:cs="Arial"/>
          <w:bCs/>
          <w:lang w:val="en-GB" w:eastAsia="en-GB"/>
        </w:rPr>
        <w:t>pupil perception seriously</w:t>
      </w:r>
      <w:r w:rsidRPr="00E71D1D">
        <w:rPr>
          <w:rFonts w:ascii="Arial" w:eastAsia="Times New Roman" w:hAnsi="Arial" w:cs="Arial"/>
          <w:lang w:val="en-GB" w:eastAsia="en-GB"/>
        </w:rPr>
        <w:t xml:space="preserve"> and teach learners to reflect on the effect of their words.</w:t>
      </w:r>
    </w:p>
    <w:p w14:paraId="1EC045DA" w14:textId="77777777" w:rsidR="00523EF7" w:rsidRPr="00E71D1D" w:rsidRDefault="00523EF7" w:rsidP="00E71D1D">
      <w:pPr>
        <w:spacing w:before="100" w:beforeAutospacing="1" w:after="100" w:afterAutospacing="1" w:line="240" w:lineRule="auto"/>
        <w:jc w:val="both"/>
        <w:outlineLvl w:val="3"/>
        <w:rPr>
          <w:rFonts w:ascii="Arial" w:eastAsia="Times New Roman" w:hAnsi="Arial" w:cs="Arial"/>
          <w:bCs/>
          <w:lang w:val="en-GB" w:eastAsia="en-GB"/>
        </w:rPr>
      </w:pPr>
      <w:r w:rsidRPr="00E71D1D">
        <w:rPr>
          <w:rFonts w:ascii="Arial" w:eastAsia="Times New Roman" w:hAnsi="Arial" w:cs="Arial"/>
          <w:bCs/>
          <w:lang w:val="en-GB" w:eastAsia="en-GB"/>
        </w:rPr>
        <w:t>● A one-off hate-related comment or incident</w:t>
      </w:r>
    </w:p>
    <w:p w14:paraId="12475852"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Even when not repeated, a </w:t>
      </w:r>
      <w:r w:rsidRPr="00E71D1D">
        <w:rPr>
          <w:rFonts w:ascii="Arial" w:eastAsia="Times New Roman" w:hAnsi="Arial" w:cs="Arial"/>
          <w:bCs/>
          <w:lang w:val="en-GB" w:eastAsia="en-GB"/>
        </w:rPr>
        <w:t>hate-related incident</w:t>
      </w:r>
      <w:r w:rsidRPr="00E71D1D">
        <w:rPr>
          <w:rFonts w:ascii="Arial" w:eastAsia="Times New Roman" w:hAnsi="Arial" w:cs="Arial"/>
          <w:lang w:val="en-GB" w:eastAsia="en-GB"/>
        </w:rPr>
        <w:t xml:space="preserve"> is still </w:t>
      </w:r>
      <w:r w:rsidRPr="00E71D1D">
        <w:rPr>
          <w:rFonts w:ascii="Arial" w:eastAsia="Times New Roman" w:hAnsi="Arial" w:cs="Arial"/>
          <w:bCs/>
          <w:lang w:val="en-GB" w:eastAsia="en-GB"/>
        </w:rPr>
        <w:t>serious and unacceptable</w:t>
      </w:r>
      <w:r w:rsidRPr="00E71D1D">
        <w:rPr>
          <w:rFonts w:ascii="Arial" w:eastAsia="Times New Roman" w:hAnsi="Arial" w:cs="Arial"/>
          <w:lang w:val="en-GB" w:eastAsia="en-GB"/>
        </w:rPr>
        <w:t xml:space="preserve">, especially if it targets protected characteristics such as race, religion, disability, gender identity or sexual orientation. While such an incident may not meet the threshold for bullying, it may constitute </w:t>
      </w:r>
      <w:r w:rsidRPr="00E71D1D">
        <w:rPr>
          <w:rFonts w:ascii="Arial" w:eastAsia="Times New Roman" w:hAnsi="Arial" w:cs="Arial"/>
          <w:bCs/>
          <w:lang w:val="en-GB" w:eastAsia="en-GB"/>
        </w:rPr>
        <w:t>a hate crime</w:t>
      </w:r>
      <w:r w:rsidRPr="00E71D1D">
        <w:rPr>
          <w:rFonts w:ascii="Arial" w:eastAsia="Times New Roman" w:hAnsi="Arial" w:cs="Arial"/>
          <w:lang w:val="en-GB" w:eastAsia="en-GB"/>
        </w:rPr>
        <w:t xml:space="preserve"> or </w:t>
      </w:r>
      <w:r w:rsidRPr="00E71D1D">
        <w:rPr>
          <w:rFonts w:ascii="Arial" w:eastAsia="Times New Roman" w:hAnsi="Arial" w:cs="Arial"/>
          <w:bCs/>
          <w:lang w:val="en-GB" w:eastAsia="en-GB"/>
        </w:rPr>
        <w:t>breach of the Equality Act 2010</w:t>
      </w:r>
      <w:r w:rsidRPr="00E71D1D">
        <w:rPr>
          <w:rFonts w:ascii="Arial" w:eastAsia="Times New Roman" w:hAnsi="Arial" w:cs="Arial"/>
          <w:lang w:val="en-GB" w:eastAsia="en-GB"/>
        </w:rPr>
        <w:t>. In these cases, the school will take immediate action, record the incident, and involve appropriate authorities, including the police if necessary.</w:t>
      </w:r>
    </w:p>
    <w:p w14:paraId="255C6FD2" w14:textId="77777777" w:rsidR="00523EF7" w:rsidRPr="00E71D1D" w:rsidRDefault="00523EF7" w:rsidP="00E71D1D">
      <w:pPr>
        <w:spacing w:before="100" w:beforeAutospacing="1" w:after="100" w:afterAutospacing="1" w:line="240" w:lineRule="auto"/>
        <w:jc w:val="both"/>
        <w:outlineLvl w:val="2"/>
        <w:rPr>
          <w:rFonts w:ascii="Arial" w:eastAsia="Times New Roman" w:hAnsi="Arial" w:cs="Arial"/>
          <w:bCs/>
          <w:lang w:val="en-GB" w:eastAsia="en-GB"/>
        </w:rPr>
      </w:pPr>
      <w:r w:rsidRPr="00E71D1D">
        <w:rPr>
          <w:rFonts w:ascii="Arial" w:eastAsia="Times New Roman" w:hAnsi="Arial" w:cs="Arial"/>
          <w:bCs/>
          <w:lang w:val="en-GB" w:eastAsia="en-GB"/>
        </w:rPr>
        <w:t>Why Recording Still Matters</w:t>
      </w:r>
      <w:r w:rsidR="00B74BEF" w:rsidRPr="00E71D1D">
        <w:rPr>
          <w:rFonts w:ascii="Arial" w:eastAsia="Times New Roman" w:hAnsi="Arial" w:cs="Arial"/>
          <w:bCs/>
          <w:lang w:val="en-GB" w:eastAsia="en-GB"/>
        </w:rPr>
        <w:t>.</w:t>
      </w:r>
    </w:p>
    <w:p w14:paraId="6816F3C5" w14:textId="77777777" w:rsidR="00523EF7" w:rsidRPr="00E71D1D" w:rsidRDefault="00523EF7"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Although not all of these behaviours are bullying, </w:t>
      </w:r>
      <w:r w:rsidRPr="00E71D1D">
        <w:rPr>
          <w:rFonts w:ascii="Arial" w:eastAsia="Times New Roman" w:hAnsi="Arial" w:cs="Arial"/>
          <w:bCs/>
          <w:lang w:val="en-GB" w:eastAsia="en-GB"/>
        </w:rPr>
        <w:t>every incident must be dealt with</w:t>
      </w:r>
      <w:r w:rsidRPr="00E71D1D">
        <w:rPr>
          <w:rFonts w:ascii="Arial" w:eastAsia="Times New Roman" w:hAnsi="Arial" w:cs="Arial"/>
          <w:lang w:val="en-GB" w:eastAsia="en-GB"/>
        </w:rPr>
        <w:t>, recorded, and monitored. Early intervention helps to:</w:t>
      </w:r>
    </w:p>
    <w:p w14:paraId="35D95332" w14:textId="77777777" w:rsidR="00523EF7" w:rsidRPr="00E71D1D" w:rsidRDefault="00523EF7" w:rsidP="00E71D1D">
      <w:pPr>
        <w:numPr>
          <w:ilvl w:val="0"/>
          <w:numId w:val="15"/>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lastRenderedPageBreak/>
        <w:t>Prevent future incidents or patterns from developing</w:t>
      </w:r>
    </w:p>
    <w:p w14:paraId="4A441AAD" w14:textId="77777777" w:rsidR="00523EF7" w:rsidRPr="00E71D1D" w:rsidRDefault="00523EF7" w:rsidP="00E71D1D">
      <w:pPr>
        <w:numPr>
          <w:ilvl w:val="0"/>
          <w:numId w:val="15"/>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Safeguard all pupils involved</w:t>
      </w:r>
    </w:p>
    <w:p w14:paraId="05B8ABA2" w14:textId="77777777" w:rsidR="00523EF7" w:rsidRPr="00E71D1D" w:rsidRDefault="00523EF7" w:rsidP="00E71D1D">
      <w:pPr>
        <w:numPr>
          <w:ilvl w:val="0"/>
          <w:numId w:val="15"/>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Provide pastoral support</w:t>
      </w:r>
    </w:p>
    <w:p w14:paraId="61CD84DF" w14:textId="77777777" w:rsidR="00523EF7" w:rsidRPr="00E71D1D" w:rsidRDefault="00523EF7" w:rsidP="00E71D1D">
      <w:pPr>
        <w:numPr>
          <w:ilvl w:val="0"/>
          <w:numId w:val="15"/>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Promote accountability and behaviour change</w:t>
      </w:r>
    </w:p>
    <w:p w14:paraId="5638698F" w14:textId="77777777" w:rsidR="00523EF7" w:rsidRPr="00E71D1D" w:rsidRDefault="00523EF7" w:rsidP="00E71D1D">
      <w:pPr>
        <w:numPr>
          <w:ilvl w:val="0"/>
          <w:numId w:val="15"/>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Comply with statutory duties, including the </w:t>
      </w:r>
      <w:r w:rsidRPr="00E71D1D">
        <w:rPr>
          <w:rFonts w:ascii="Arial" w:eastAsia="Times New Roman" w:hAnsi="Arial" w:cs="Arial"/>
          <w:bCs/>
          <w:lang w:val="en-GB" w:eastAsia="en-GB"/>
        </w:rPr>
        <w:t>Public Sector Equality Duty (PSED)</w:t>
      </w:r>
      <w:r w:rsidRPr="00E71D1D">
        <w:rPr>
          <w:rFonts w:ascii="Arial" w:eastAsia="Times New Roman" w:hAnsi="Arial" w:cs="Arial"/>
          <w:lang w:val="en-GB" w:eastAsia="en-GB"/>
        </w:rPr>
        <w:t xml:space="preserve"> under the </w:t>
      </w:r>
      <w:r w:rsidRPr="00E71D1D">
        <w:rPr>
          <w:rFonts w:ascii="Arial" w:eastAsia="Times New Roman" w:hAnsi="Arial" w:cs="Arial"/>
          <w:bCs/>
          <w:lang w:val="en-GB" w:eastAsia="en-GB"/>
        </w:rPr>
        <w:t>Equality Act 2010</w:t>
      </w:r>
    </w:p>
    <w:p w14:paraId="17711EAE" w14:textId="4BC379F7" w:rsidR="00523EF7" w:rsidRPr="00E71D1D" w:rsidRDefault="00523EF7" w:rsidP="673E3C6F">
      <w:pPr>
        <w:spacing w:before="100" w:beforeAutospacing="1" w:after="100" w:afterAutospacing="1" w:line="240" w:lineRule="auto"/>
        <w:jc w:val="both"/>
        <w:rPr>
          <w:rFonts w:ascii="Arial" w:eastAsia="Times New Roman" w:hAnsi="Arial" w:cs="Arial"/>
          <w:lang w:val="en-GB" w:eastAsia="en-GB"/>
        </w:rPr>
      </w:pPr>
      <w:r w:rsidRPr="673E3C6F">
        <w:rPr>
          <w:rFonts w:ascii="Arial" w:eastAsia="Times New Roman" w:hAnsi="Arial" w:cs="Arial"/>
          <w:lang w:val="en-GB" w:eastAsia="en-GB"/>
        </w:rPr>
        <w:t>All hate incidents must be recorded and reported in line with Flintshire County Council’s procedures</w:t>
      </w:r>
      <w:r w:rsidR="6877CD84" w:rsidRPr="673E3C6F">
        <w:rPr>
          <w:rFonts w:ascii="Arial" w:eastAsia="Times New Roman" w:hAnsi="Arial" w:cs="Arial"/>
          <w:lang w:val="en-GB" w:eastAsia="en-GB"/>
        </w:rPr>
        <w:t xml:space="preserve">. </w:t>
      </w:r>
      <w:r w:rsidRPr="673E3C6F">
        <w:rPr>
          <w:rFonts w:ascii="Arial" w:eastAsia="Times New Roman" w:hAnsi="Arial" w:cs="Arial"/>
          <w:lang w:val="en-GB" w:eastAsia="en-GB"/>
        </w:rPr>
        <w:t>For details of how</w:t>
      </w:r>
      <w:r w:rsidR="243C1217" w:rsidRPr="673E3C6F">
        <w:rPr>
          <w:rFonts w:ascii="Arial" w:eastAsia="Times New Roman" w:hAnsi="Arial" w:cs="Arial"/>
          <w:lang w:val="en-GB" w:eastAsia="en-GB"/>
        </w:rPr>
        <w:t xml:space="preserve"> The</w:t>
      </w:r>
      <w:r w:rsidRPr="673E3C6F">
        <w:rPr>
          <w:rFonts w:ascii="Arial" w:eastAsia="Times New Roman" w:hAnsi="Arial" w:cs="Arial"/>
          <w:lang w:val="en-GB" w:eastAsia="en-GB"/>
        </w:rPr>
        <w:t xml:space="preserve"> </w:t>
      </w:r>
      <w:proofErr w:type="spellStart"/>
      <w:r w:rsidRPr="673E3C6F">
        <w:rPr>
          <w:rFonts w:ascii="Arial" w:eastAsia="Times New Roman" w:hAnsi="Arial" w:cs="Arial"/>
          <w:lang w:val="en-GB" w:eastAsia="en-GB"/>
        </w:rPr>
        <w:t>Nantlwys</w:t>
      </w:r>
      <w:proofErr w:type="spellEnd"/>
      <w:r w:rsidRPr="673E3C6F">
        <w:rPr>
          <w:rFonts w:ascii="Arial" w:eastAsia="Times New Roman" w:hAnsi="Arial" w:cs="Arial"/>
          <w:lang w:val="en-GB" w:eastAsia="en-GB"/>
        </w:rPr>
        <w:t xml:space="preserve"> Federation records and reports both bullying and hate incidents, please refer to Section 10: Reporting and Recording.</w:t>
      </w:r>
    </w:p>
    <w:p w14:paraId="0837DFE9"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t>3. Prejudiced Rel</w:t>
      </w:r>
      <w:r w:rsidR="00523EF7" w:rsidRPr="00E71D1D">
        <w:rPr>
          <w:rFonts w:ascii="Arial" w:hAnsi="Arial" w:cs="Arial"/>
          <w:color w:val="auto"/>
          <w:sz w:val="28"/>
        </w:rPr>
        <w:t>a</w:t>
      </w:r>
      <w:r w:rsidRPr="00E71D1D">
        <w:rPr>
          <w:rFonts w:ascii="Arial" w:hAnsi="Arial" w:cs="Arial"/>
          <w:color w:val="auto"/>
          <w:sz w:val="28"/>
        </w:rPr>
        <w:t>ted Bullying</w:t>
      </w:r>
    </w:p>
    <w:p w14:paraId="49ADA6E3" w14:textId="66CA66BD" w:rsidR="00B74BEF" w:rsidRPr="00E71D1D" w:rsidRDefault="00B74BEF" w:rsidP="00E71D1D">
      <w:pPr>
        <w:pStyle w:val="NormalWeb"/>
        <w:jc w:val="both"/>
        <w:rPr>
          <w:rFonts w:ascii="Arial" w:hAnsi="Arial" w:cs="Arial"/>
          <w:sz w:val="22"/>
          <w:szCs w:val="22"/>
        </w:rPr>
      </w:pPr>
      <w:r w:rsidRPr="673E3C6F">
        <w:rPr>
          <w:rFonts w:ascii="Arial" w:hAnsi="Arial" w:cs="Arial"/>
          <w:sz w:val="22"/>
          <w:szCs w:val="22"/>
        </w:rPr>
        <w:t xml:space="preserve">At </w:t>
      </w:r>
      <w:r w:rsidR="33B27A70"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recognise that </w:t>
      </w:r>
      <w:r w:rsidRPr="673E3C6F">
        <w:rPr>
          <w:rStyle w:val="Strong"/>
          <w:rFonts w:ascii="Arial" w:hAnsi="Arial" w:cs="Arial"/>
          <w:b w:val="0"/>
          <w:bCs w:val="0"/>
          <w:sz w:val="22"/>
          <w:szCs w:val="22"/>
        </w:rPr>
        <w:t>prejudice-related behaviour and bullying</w:t>
      </w:r>
      <w:r w:rsidRPr="673E3C6F">
        <w:rPr>
          <w:rFonts w:ascii="Arial" w:hAnsi="Arial" w:cs="Arial"/>
          <w:sz w:val="22"/>
          <w:szCs w:val="22"/>
        </w:rPr>
        <w:t xml:space="preserve"> are often rooted in wider social inequality and discrimination. These behaviours involve attitudes or actions that express </w:t>
      </w:r>
      <w:r w:rsidRPr="673E3C6F">
        <w:rPr>
          <w:rStyle w:val="Strong"/>
          <w:rFonts w:ascii="Arial" w:hAnsi="Arial" w:cs="Arial"/>
          <w:b w:val="0"/>
          <w:bCs w:val="0"/>
          <w:sz w:val="22"/>
          <w:szCs w:val="22"/>
        </w:rPr>
        <w:t>hostility or disrespect</w:t>
      </w:r>
      <w:r w:rsidRPr="673E3C6F">
        <w:rPr>
          <w:rFonts w:ascii="Arial" w:hAnsi="Arial" w:cs="Arial"/>
          <w:sz w:val="22"/>
          <w:szCs w:val="22"/>
        </w:rPr>
        <w:t xml:space="preserve"> toward individuals or groups based on perceived difference or identity.</w:t>
      </w:r>
    </w:p>
    <w:p w14:paraId="39BC0365" w14:textId="77777777" w:rsidR="00B74BEF" w:rsidRPr="00E71D1D" w:rsidRDefault="00B74BEF" w:rsidP="00E71D1D">
      <w:pPr>
        <w:pStyle w:val="NormalWeb"/>
        <w:jc w:val="both"/>
        <w:rPr>
          <w:rFonts w:ascii="Arial" w:hAnsi="Arial" w:cs="Arial"/>
          <w:sz w:val="22"/>
          <w:szCs w:val="22"/>
        </w:rPr>
      </w:pPr>
      <w:r w:rsidRPr="00E71D1D">
        <w:rPr>
          <w:rFonts w:ascii="Arial" w:hAnsi="Arial" w:cs="Arial"/>
          <w:sz w:val="22"/>
          <w:szCs w:val="22"/>
        </w:rPr>
        <w:t xml:space="preserve">Prejudice-related bullying can occur when learners are targeted due to </w:t>
      </w:r>
      <w:r w:rsidRPr="00E71D1D">
        <w:rPr>
          <w:rStyle w:val="Strong"/>
          <w:rFonts w:ascii="Arial" w:hAnsi="Arial" w:cs="Arial"/>
          <w:b w:val="0"/>
          <w:sz w:val="22"/>
          <w:szCs w:val="22"/>
        </w:rPr>
        <w:t>protected characteristics</w:t>
      </w:r>
      <w:r w:rsidRPr="00E71D1D">
        <w:rPr>
          <w:rFonts w:ascii="Arial" w:hAnsi="Arial" w:cs="Arial"/>
          <w:sz w:val="22"/>
          <w:szCs w:val="22"/>
        </w:rPr>
        <w:t xml:space="preserve">, as defined in the </w:t>
      </w:r>
      <w:r w:rsidRPr="00E71D1D">
        <w:rPr>
          <w:rStyle w:val="Strong"/>
          <w:rFonts w:ascii="Arial" w:hAnsi="Arial" w:cs="Arial"/>
          <w:b w:val="0"/>
          <w:sz w:val="22"/>
          <w:szCs w:val="22"/>
        </w:rPr>
        <w:t>Equality Act 2010</w:t>
      </w:r>
      <w:r w:rsidRPr="00E71D1D">
        <w:rPr>
          <w:rFonts w:ascii="Arial" w:hAnsi="Arial" w:cs="Arial"/>
          <w:sz w:val="22"/>
          <w:szCs w:val="22"/>
        </w:rPr>
        <w:t>, including:</w:t>
      </w:r>
    </w:p>
    <w:p w14:paraId="361EAE64"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Disability</w:t>
      </w:r>
      <w:r w:rsidRPr="00E71D1D">
        <w:rPr>
          <w:rFonts w:ascii="Arial" w:hAnsi="Arial" w:cs="Arial"/>
          <w:sz w:val="22"/>
          <w:szCs w:val="22"/>
        </w:rPr>
        <w:t xml:space="preserve"> (including many Special Educational Needs – SEN)</w:t>
      </w:r>
    </w:p>
    <w:p w14:paraId="35476E65"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Race, ethnicity, or national origin</w:t>
      </w:r>
    </w:p>
    <w:p w14:paraId="1A7FF3C2"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Sex</w:t>
      </w:r>
    </w:p>
    <w:p w14:paraId="142D09C4"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Religion or belief</w:t>
      </w:r>
    </w:p>
    <w:p w14:paraId="3ECCE157"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Sexual orientation</w:t>
      </w:r>
    </w:p>
    <w:p w14:paraId="3C006327" w14:textId="77777777" w:rsidR="00B74BEF" w:rsidRPr="00E71D1D" w:rsidRDefault="00B74BEF" w:rsidP="00E71D1D">
      <w:pPr>
        <w:pStyle w:val="NormalWeb"/>
        <w:numPr>
          <w:ilvl w:val="0"/>
          <w:numId w:val="16"/>
        </w:numPr>
        <w:jc w:val="both"/>
        <w:rPr>
          <w:rFonts w:ascii="Arial" w:hAnsi="Arial" w:cs="Arial"/>
          <w:sz w:val="22"/>
          <w:szCs w:val="22"/>
        </w:rPr>
      </w:pPr>
      <w:r w:rsidRPr="00E71D1D">
        <w:rPr>
          <w:rStyle w:val="Strong"/>
          <w:rFonts w:ascii="Arial" w:hAnsi="Arial" w:cs="Arial"/>
          <w:b w:val="0"/>
          <w:sz w:val="22"/>
          <w:szCs w:val="22"/>
        </w:rPr>
        <w:t>Gender reassignment</w:t>
      </w:r>
    </w:p>
    <w:p w14:paraId="48ECCDBF" w14:textId="77777777" w:rsidR="00B74BEF" w:rsidRPr="00E71D1D" w:rsidRDefault="00B74BEF" w:rsidP="00E71D1D">
      <w:pPr>
        <w:pStyle w:val="NormalWeb"/>
        <w:jc w:val="both"/>
        <w:rPr>
          <w:rFonts w:ascii="Arial" w:hAnsi="Arial" w:cs="Arial"/>
          <w:sz w:val="22"/>
          <w:szCs w:val="22"/>
        </w:rPr>
      </w:pPr>
      <w:r w:rsidRPr="00E71D1D">
        <w:rPr>
          <w:rFonts w:ascii="Arial" w:hAnsi="Arial" w:cs="Arial"/>
          <w:sz w:val="22"/>
          <w:szCs w:val="22"/>
        </w:rPr>
        <w:t xml:space="preserve">However, we also recognise that bullying and prejudice can be directed at individuals who may not fall under a protected characteristic but who are perceived as “different.” This includes, for example, learners with </w:t>
      </w:r>
      <w:r w:rsidRPr="00E71D1D">
        <w:rPr>
          <w:rStyle w:val="Strong"/>
          <w:rFonts w:ascii="Arial" w:hAnsi="Arial" w:cs="Arial"/>
          <w:b w:val="0"/>
          <w:sz w:val="22"/>
          <w:szCs w:val="22"/>
        </w:rPr>
        <w:t>Additional Learning Needs (ALN)</w:t>
      </w:r>
      <w:r w:rsidRPr="00E71D1D">
        <w:rPr>
          <w:rFonts w:ascii="Arial" w:hAnsi="Arial" w:cs="Arial"/>
          <w:sz w:val="22"/>
          <w:szCs w:val="22"/>
        </w:rPr>
        <w:t xml:space="preserve"> not classified as a disability, or those perceived to be of lower </w:t>
      </w:r>
      <w:r w:rsidRPr="00E71D1D">
        <w:rPr>
          <w:rStyle w:val="Strong"/>
          <w:rFonts w:ascii="Arial" w:hAnsi="Arial" w:cs="Arial"/>
          <w:b w:val="0"/>
          <w:sz w:val="22"/>
          <w:szCs w:val="22"/>
        </w:rPr>
        <w:t>social status or economic background</w:t>
      </w:r>
      <w:r w:rsidRPr="00E71D1D">
        <w:rPr>
          <w:rFonts w:ascii="Arial" w:hAnsi="Arial" w:cs="Arial"/>
          <w:sz w:val="22"/>
          <w:szCs w:val="22"/>
        </w:rPr>
        <w:t>.</w:t>
      </w:r>
    </w:p>
    <w:p w14:paraId="6DB88F63" w14:textId="44D686E1" w:rsidR="00B74BEF" w:rsidRPr="00E71D1D" w:rsidRDefault="00B74BEF" w:rsidP="00E71D1D">
      <w:pPr>
        <w:pStyle w:val="NormalWeb"/>
        <w:jc w:val="both"/>
        <w:rPr>
          <w:rFonts w:ascii="Arial" w:hAnsi="Arial" w:cs="Arial"/>
          <w:sz w:val="22"/>
          <w:szCs w:val="22"/>
        </w:rPr>
      </w:pPr>
      <w:r w:rsidRPr="673E3C6F">
        <w:rPr>
          <w:rFonts w:ascii="Arial" w:hAnsi="Arial" w:cs="Arial"/>
          <w:sz w:val="22"/>
          <w:szCs w:val="22"/>
        </w:rPr>
        <w:t xml:space="preserve">Such behaviour is harmful, deeply personal, and often </w:t>
      </w:r>
      <w:r w:rsidRPr="673E3C6F">
        <w:rPr>
          <w:rStyle w:val="Strong"/>
          <w:rFonts w:ascii="Arial" w:hAnsi="Arial" w:cs="Arial"/>
          <w:b w:val="0"/>
          <w:bCs w:val="0"/>
          <w:sz w:val="22"/>
          <w:szCs w:val="22"/>
        </w:rPr>
        <w:t>systemic</w:t>
      </w:r>
      <w:r w:rsidRPr="673E3C6F">
        <w:rPr>
          <w:rFonts w:ascii="Arial" w:hAnsi="Arial" w:cs="Arial"/>
          <w:sz w:val="22"/>
          <w:szCs w:val="22"/>
        </w:rPr>
        <w:t>, drawing from stereotypes, misinformation, or discriminatory attitudes present in wider society. At</w:t>
      </w:r>
      <w:r w:rsidR="66A94E29" w:rsidRPr="673E3C6F">
        <w:rPr>
          <w:rFonts w:ascii="Arial" w:hAnsi="Arial" w:cs="Arial"/>
          <w:sz w:val="22"/>
          <w:szCs w:val="22"/>
        </w:rPr>
        <w:t xml:space="preserve"> The</w:t>
      </w:r>
      <w:r w:rsidRPr="673E3C6F">
        <w:rPr>
          <w:rFonts w:ascii="Arial" w:hAnsi="Arial" w:cs="Arial"/>
          <w:sz w:val="22"/>
          <w:szCs w:val="22"/>
        </w:rPr>
        <w:t xml:space="preserve"> </w:t>
      </w:r>
      <w:proofErr w:type="spellStart"/>
      <w:r w:rsidRPr="673E3C6F">
        <w:rPr>
          <w:rFonts w:ascii="Arial" w:hAnsi="Arial" w:cs="Arial"/>
          <w:sz w:val="22"/>
          <w:szCs w:val="22"/>
        </w:rPr>
        <w:t>Nantlwys</w:t>
      </w:r>
      <w:proofErr w:type="spellEnd"/>
      <w:r w:rsidRPr="673E3C6F">
        <w:rPr>
          <w:rFonts w:ascii="Arial" w:hAnsi="Arial" w:cs="Arial"/>
          <w:sz w:val="22"/>
          <w:szCs w:val="22"/>
        </w:rPr>
        <w:t xml:space="preserve"> Federation, we use the </w:t>
      </w:r>
      <w:proofErr w:type="spellStart"/>
      <w:r w:rsidRPr="673E3C6F">
        <w:rPr>
          <w:rStyle w:val="Strong"/>
          <w:rFonts w:ascii="Arial" w:hAnsi="Arial" w:cs="Arial"/>
          <w:b w:val="0"/>
          <w:bCs w:val="0"/>
          <w:sz w:val="22"/>
          <w:szCs w:val="22"/>
        </w:rPr>
        <w:t>KiVa</w:t>
      </w:r>
      <w:proofErr w:type="spellEnd"/>
      <w:r w:rsidRPr="673E3C6F">
        <w:rPr>
          <w:rStyle w:val="Strong"/>
          <w:rFonts w:ascii="Arial" w:hAnsi="Arial" w:cs="Arial"/>
          <w:b w:val="0"/>
          <w:bCs w:val="0"/>
          <w:sz w:val="22"/>
          <w:szCs w:val="22"/>
        </w:rPr>
        <w:t xml:space="preserve"> curriculum</w:t>
      </w:r>
      <w:r w:rsidRPr="673E3C6F">
        <w:rPr>
          <w:rFonts w:ascii="Arial" w:hAnsi="Arial" w:cs="Arial"/>
          <w:sz w:val="22"/>
          <w:szCs w:val="22"/>
        </w:rPr>
        <w:t xml:space="preserve"> to challenge these ideas from an early age and to foster </w:t>
      </w:r>
      <w:r w:rsidRPr="673E3C6F">
        <w:rPr>
          <w:rStyle w:val="Strong"/>
          <w:rFonts w:ascii="Arial" w:hAnsi="Arial" w:cs="Arial"/>
          <w:b w:val="0"/>
          <w:bCs w:val="0"/>
          <w:sz w:val="22"/>
          <w:szCs w:val="22"/>
        </w:rPr>
        <w:t>empathy, inclusion, and respect</w:t>
      </w:r>
      <w:r w:rsidRPr="673E3C6F">
        <w:rPr>
          <w:rFonts w:ascii="Arial" w:hAnsi="Arial" w:cs="Arial"/>
          <w:sz w:val="22"/>
          <w:szCs w:val="22"/>
        </w:rPr>
        <w:t>.</w:t>
      </w:r>
    </w:p>
    <w:p w14:paraId="119029F9" w14:textId="77777777" w:rsidR="00B74BEF" w:rsidRPr="00E71D1D" w:rsidRDefault="00B74BEF" w:rsidP="00E71D1D">
      <w:pPr>
        <w:pStyle w:val="Heading3"/>
        <w:jc w:val="both"/>
        <w:rPr>
          <w:rFonts w:ascii="Arial" w:hAnsi="Arial" w:cs="Arial"/>
          <w:b w:val="0"/>
          <w:color w:val="auto"/>
        </w:rPr>
      </w:pPr>
      <w:r w:rsidRPr="00E71D1D">
        <w:rPr>
          <w:rStyle w:val="Strong"/>
          <w:rFonts w:ascii="Arial" w:hAnsi="Arial" w:cs="Arial"/>
          <w:b/>
          <w:bCs/>
          <w:color w:val="auto"/>
        </w:rPr>
        <w:t xml:space="preserve">Examples of Prejudice-Related Bullying or </w:t>
      </w:r>
      <w:proofErr w:type="spellStart"/>
      <w:r w:rsidRPr="00E71D1D">
        <w:rPr>
          <w:rStyle w:val="Strong"/>
          <w:rFonts w:ascii="Arial" w:hAnsi="Arial" w:cs="Arial"/>
          <w:b/>
          <w:bCs/>
          <w:color w:val="auto"/>
        </w:rPr>
        <w:t>Behaviour</w:t>
      </w:r>
      <w:proofErr w:type="spellEnd"/>
    </w:p>
    <w:p w14:paraId="19918764" w14:textId="77777777" w:rsidR="00B74BEF" w:rsidRPr="00E71D1D" w:rsidRDefault="00B74BEF" w:rsidP="00E71D1D">
      <w:pPr>
        <w:pStyle w:val="NormalWeb"/>
        <w:jc w:val="both"/>
        <w:rPr>
          <w:rFonts w:ascii="Arial" w:hAnsi="Arial" w:cs="Arial"/>
          <w:sz w:val="22"/>
          <w:szCs w:val="22"/>
        </w:rPr>
      </w:pPr>
      <w:r w:rsidRPr="00E71D1D">
        <w:rPr>
          <w:rFonts w:ascii="Arial" w:hAnsi="Arial" w:cs="Arial"/>
          <w:sz w:val="22"/>
          <w:szCs w:val="22"/>
        </w:rPr>
        <w:t xml:space="preserve">The following are examples of actions that may constitute </w:t>
      </w:r>
      <w:r w:rsidRPr="00E71D1D">
        <w:rPr>
          <w:rStyle w:val="Strong"/>
          <w:rFonts w:ascii="Arial" w:hAnsi="Arial" w:cs="Arial"/>
          <w:b w:val="0"/>
          <w:sz w:val="22"/>
          <w:szCs w:val="22"/>
        </w:rPr>
        <w:t>prejudice-related bullying</w:t>
      </w:r>
      <w:r w:rsidRPr="00E71D1D">
        <w:rPr>
          <w:rFonts w:ascii="Arial" w:hAnsi="Arial" w:cs="Arial"/>
          <w:sz w:val="22"/>
          <w:szCs w:val="22"/>
        </w:rPr>
        <w:t>. These may occur verbally, physically, or online:</w:t>
      </w:r>
    </w:p>
    <w:p w14:paraId="1E58BDF0" w14:textId="04020132" w:rsidR="00B74BEF" w:rsidRPr="00E71D1D" w:rsidRDefault="00B74BEF" w:rsidP="00E71D1D">
      <w:pPr>
        <w:pStyle w:val="NormalWeb"/>
        <w:numPr>
          <w:ilvl w:val="0"/>
          <w:numId w:val="17"/>
        </w:numPr>
        <w:jc w:val="both"/>
        <w:rPr>
          <w:rFonts w:ascii="Arial" w:hAnsi="Arial" w:cs="Arial"/>
          <w:sz w:val="22"/>
          <w:szCs w:val="22"/>
        </w:rPr>
      </w:pPr>
      <w:r w:rsidRPr="673E3C6F">
        <w:rPr>
          <w:rStyle w:val="Strong"/>
          <w:rFonts w:ascii="Arial" w:hAnsi="Arial" w:cs="Arial"/>
          <w:b w:val="0"/>
          <w:bCs w:val="0"/>
          <w:sz w:val="22"/>
          <w:szCs w:val="22"/>
        </w:rPr>
        <w:t>Mocking, stigmatising or excluding</w:t>
      </w:r>
      <w:r w:rsidRPr="673E3C6F">
        <w:rPr>
          <w:rFonts w:ascii="Arial" w:hAnsi="Arial" w:cs="Arial"/>
          <w:sz w:val="22"/>
          <w:szCs w:val="22"/>
        </w:rPr>
        <w:t xml:space="preserve"> a learner with a </w:t>
      </w:r>
      <w:proofErr w:type="gramStart"/>
      <w:r w:rsidRPr="673E3C6F">
        <w:rPr>
          <w:rFonts w:ascii="Arial" w:hAnsi="Arial" w:cs="Arial"/>
          <w:sz w:val="22"/>
          <w:szCs w:val="22"/>
        </w:rPr>
        <w:t>disability,  or</w:t>
      </w:r>
      <w:proofErr w:type="gramEnd"/>
      <w:r w:rsidRPr="673E3C6F">
        <w:rPr>
          <w:rFonts w:ascii="Arial" w:hAnsi="Arial" w:cs="Arial"/>
          <w:sz w:val="22"/>
          <w:szCs w:val="22"/>
        </w:rPr>
        <w:t xml:space="preserve"> ALN.</w:t>
      </w:r>
    </w:p>
    <w:p w14:paraId="6F7672B9"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t xml:space="preserve">Homophobic, </w:t>
      </w:r>
      <w:r w:rsidR="00E71D1D" w:rsidRPr="00E71D1D">
        <w:rPr>
          <w:rStyle w:val="Strong"/>
          <w:rFonts w:ascii="Arial" w:hAnsi="Arial" w:cs="Arial"/>
          <w:b w:val="0"/>
          <w:sz w:val="22"/>
          <w:szCs w:val="22"/>
        </w:rPr>
        <w:t>biphobia</w:t>
      </w:r>
      <w:r w:rsidRPr="00E71D1D">
        <w:rPr>
          <w:rStyle w:val="Strong"/>
          <w:rFonts w:ascii="Arial" w:hAnsi="Arial" w:cs="Arial"/>
          <w:b w:val="0"/>
          <w:sz w:val="22"/>
          <w:szCs w:val="22"/>
        </w:rPr>
        <w:t xml:space="preserve"> or transphobic language</w:t>
      </w:r>
      <w:r w:rsidRPr="00E71D1D">
        <w:rPr>
          <w:rFonts w:ascii="Arial" w:hAnsi="Arial" w:cs="Arial"/>
          <w:sz w:val="22"/>
          <w:szCs w:val="22"/>
        </w:rPr>
        <w:t>, including slurs or derogatory jokes.</w:t>
      </w:r>
    </w:p>
    <w:p w14:paraId="7B3A3FB2"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t>Racist or xenophobic remarks</w:t>
      </w:r>
      <w:r w:rsidRPr="00E71D1D">
        <w:rPr>
          <w:rFonts w:ascii="Arial" w:hAnsi="Arial" w:cs="Arial"/>
          <w:sz w:val="22"/>
          <w:szCs w:val="22"/>
        </w:rPr>
        <w:t xml:space="preserve"> based on a pupil’s skin colour, heritage, accent or national origin.</w:t>
      </w:r>
    </w:p>
    <w:p w14:paraId="4556C856"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lastRenderedPageBreak/>
        <w:t>Sexist behaviour</w:t>
      </w:r>
      <w:r w:rsidRPr="00E71D1D">
        <w:rPr>
          <w:rFonts w:ascii="Arial" w:hAnsi="Arial" w:cs="Arial"/>
          <w:sz w:val="22"/>
          <w:szCs w:val="22"/>
        </w:rPr>
        <w:t>, such as gender-based insults, unwanted touching, or objectifying comments.</w:t>
      </w:r>
    </w:p>
    <w:p w14:paraId="3CEE06C4"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t>Targeting a pupil’s religious dress</w:t>
      </w:r>
      <w:r w:rsidRPr="00E71D1D">
        <w:rPr>
          <w:rFonts w:ascii="Arial" w:hAnsi="Arial" w:cs="Arial"/>
          <w:sz w:val="22"/>
          <w:szCs w:val="22"/>
        </w:rPr>
        <w:t>, such as attempting to remove a hijab, kippah, turban, veil, or cap.</w:t>
      </w:r>
    </w:p>
    <w:p w14:paraId="2E772F39"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t>Appearance-based teasing</w:t>
      </w:r>
      <w:r w:rsidRPr="00E71D1D">
        <w:rPr>
          <w:rFonts w:ascii="Arial" w:hAnsi="Arial" w:cs="Arial"/>
          <w:sz w:val="22"/>
          <w:szCs w:val="22"/>
        </w:rPr>
        <w:t>, such as negative comments about weight, body shape, skin tone or hair colour.</w:t>
      </w:r>
    </w:p>
    <w:p w14:paraId="6F95B8CE" w14:textId="77777777" w:rsidR="00B74BEF" w:rsidRPr="00E71D1D" w:rsidRDefault="00B74BEF" w:rsidP="00E71D1D">
      <w:pPr>
        <w:pStyle w:val="NormalWeb"/>
        <w:numPr>
          <w:ilvl w:val="0"/>
          <w:numId w:val="17"/>
        </w:numPr>
        <w:jc w:val="both"/>
        <w:rPr>
          <w:rFonts w:ascii="Arial" w:hAnsi="Arial" w:cs="Arial"/>
          <w:sz w:val="22"/>
          <w:szCs w:val="22"/>
        </w:rPr>
      </w:pPr>
      <w:r w:rsidRPr="00E71D1D">
        <w:rPr>
          <w:rStyle w:val="Strong"/>
          <w:rFonts w:ascii="Arial" w:hAnsi="Arial" w:cs="Arial"/>
          <w:b w:val="0"/>
          <w:sz w:val="22"/>
          <w:szCs w:val="22"/>
        </w:rPr>
        <w:t>Derogatory language about socio-economic status</w:t>
      </w:r>
      <w:r w:rsidRPr="00E71D1D">
        <w:rPr>
          <w:rFonts w:ascii="Arial" w:hAnsi="Arial" w:cs="Arial"/>
          <w:sz w:val="22"/>
          <w:szCs w:val="22"/>
        </w:rPr>
        <w:t>, such as mocking pupils based on clothing, family income or home life.</w:t>
      </w:r>
    </w:p>
    <w:p w14:paraId="44AFD5BB" w14:textId="77777777" w:rsidR="00B74BEF" w:rsidRPr="00E71D1D" w:rsidRDefault="00B74BEF" w:rsidP="00E71D1D">
      <w:pPr>
        <w:pStyle w:val="Heading3"/>
        <w:jc w:val="both"/>
        <w:rPr>
          <w:rFonts w:ascii="Arial" w:hAnsi="Arial" w:cs="Arial"/>
          <w:b w:val="0"/>
          <w:color w:val="auto"/>
        </w:rPr>
      </w:pPr>
      <w:r w:rsidRPr="00E71D1D">
        <w:rPr>
          <w:rStyle w:val="Strong"/>
          <w:rFonts w:ascii="Arial" w:hAnsi="Arial" w:cs="Arial"/>
          <w:b/>
          <w:bCs/>
          <w:color w:val="auto"/>
        </w:rPr>
        <w:t>Our Response</w:t>
      </w:r>
    </w:p>
    <w:p w14:paraId="1DE95CF2" w14:textId="433052E4" w:rsidR="00B74BEF" w:rsidRPr="00E71D1D" w:rsidRDefault="00B74BEF" w:rsidP="00E71D1D">
      <w:pPr>
        <w:pStyle w:val="NormalWeb"/>
        <w:jc w:val="both"/>
        <w:rPr>
          <w:rFonts w:ascii="Arial" w:hAnsi="Arial" w:cs="Arial"/>
          <w:sz w:val="22"/>
          <w:szCs w:val="22"/>
        </w:rPr>
      </w:pPr>
      <w:r w:rsidRPr="673E3C6F">
        <w:rPr>
          <w:rFonts w:ascii="Arial" w:hAnsi="Arial" w:cs="Arial"/>
          <w:sz w:val="22"/>
          <w:szCs w:val="22"/>
        </w:rPr>
        <w:t xml:space="preserve">At </w:t>
      </w:r>
      <w:r w:rsidR="38341DEA" w:rsidRPr="673E3C6F">
        <w:rPr>
          <w:rFonts w:ascii="Arial" w:hAnsi="Arial" w:cs="Arial"/>
          <w:sz w:val="22"/>
          <w:szCs w:val="22"/>
        </w:rPr>
        <w:t xml:space="preserve">The </w:t>
      </w:r>
      <w:proofErr w:type="spellStart"/>
      <w:r w:rsidRPr="673E3C6F">
        <w:rPr>
          <w:rFonts w:ascii="Arial" w:hAnsi="Arial" w:cs="Arial"/>
          <w:sz w:val="22"/>
          <w:szCs w:val="22"/>
        </w:rPr>
        <w:t>Nantlwys</w:t>
      </w:r>
      <w:proofErr w:type="spellEnd"/>
      <w:r w:rsidRPr="673E3C6F">
        <w:rPr>
          <w:rFonts w:ascii="Arial" w:hAnsi="Arial" w:cs="Arial"/>
          <w:sz w:val="22"/>
          <w:szCs w:val="22"/>
        </w:rPr>
        <w:t xml:space="preserve"> Federation, all incidents of prejudice-related behaviour are:</w:t>
      </w:r>
    </w:p>
    <w:p w14:paraId="4D803DB6" w14:textId="77777777" w:rsidR="00B74BEF" w:rsidRPr="00E71D1D" w:rsidRDefault="00B74BEF" w:rsidP="00E71D1D">
      <w:pPr>
        <w:pStyle w:val="NormalWeb"/>
        <w:numPr>
          <w:ilvl w:val="0"/>
          <w:numId w:val="18"/>
        </w:numPr>
        <w:jc w:val="both"/>
        <w:rPr>
          <w:rFonts w:ascii="Arial" w:hAnsi="Arial" w:cs="Arial"/>
          <w:sz w:val="22"/>
          <w:szCs w:val="22"/>
        </w:rPr>
      </w:pPr>
      <w:r w:rsidRPr="00E71D1D">
        <w:rPr>
          <w:rStyle w:val="Strong"/>
          <w:rFonts w:ascii="Arial" w:hAnsi="Arial" w:cs="Arial"/>
          <w:b w:val="0"/>
          <w:sz w:val="22"/>
          <w:szCs w:val="22"/>
        </w:rPr>
        <w:t>Taken seriously and recorded</w:t>
      </w:r>
      <w:r w:rsidRPr="00E71D1D">
        <w:rPr>
          <w:rFonts w:ascii="Arial" w:hAnsi="Arial" w:cs="Arial"/>
          <w:sz w:val="22"/>
          <w:szCs w:val="22"/>
        </w:rPr>
        <w:t xml:space="preserve"> (see Section 10)</w:t>
      </w:r>
    </w:p>
    <w:p w14:paraId="5EDDCD26" w14:textId="77777777" w:rsidR="00B74BEF" w:rsidRPr="00E71D1D" w:rsidRDefault="00B74BEF" w:rsidP="00E71D1D">
      <w:pPr>
        <w:pStyle w:val="NormalWeb"/>
        <w:numPr>
          <w:ilvl w:val="0"/>
          <w:numId w:val="18"/>
        </w:numPr>
        <w:jc w:val="both"/>
        <w:rPr>
          <w:rFonts w:ascii="Arial" w:hAnsi="Arial" w:cs="Arial"/>
          <w:sz w:val="22"/>
          <w:szCs w:val="22"/>
        </w:rPr>
      </w:pPr>
      <w:r w:rsidRPr="00E71D1D">
        <w:rPr>
          <w:rStyle w:val="Strong"/>
          <w:rFonts w:ascii="Arial" w:hAnsi="Arial" w:cs="Arial"/>
          <w:b w:val="0"/>
          <w:sz w:val="22"/>
          <w:szCs w:val="22"/>
        </w:rPr>
        <w:t>Investigated promptly and sensitively</w:t>
      </w:r>
    </w:p>
    <w:p w14:paraId="7C23ED56" w14:textId="77777777" w:rsidR="00B74BEF" w:rsidRPr="00E71D1D" w:rsidRDefault="00B74BEF" w:rsidP="00E71D1D">
      <w:pPr>
        <w:pStyle w:val="NormalWeb"/>
        <w:numPr>
          <w:ilvl w:val="0"/>
          <w:numId w:val="18"/>
        </w:numPr>
        <w:jc w:val="both"/>
        <w:rPr>
          <w:rFonts w:ascii="Arial" w:hAnsi="Arial" w:cs="Arial"/>
          <w:sz w:val="22"/>
          <w:szCs w:val="22"/>
        </w:rPr>
      </w:pPr>
      <w:r w:rsidRPr="00E71D1D">
        <w:rPr>
          <w:rStyle w:val="Strong"/>
          <w:rFonts w:ascii="Arial" w:hAnsi="Arial" w:cs="Arial"/>
          <w:b w:val="0"/>
          <w:sz w:val="22"/>
          <w:szCs w:val="22"/>
        </w:rPr>
        <w:t xml:space="preserve">Addressed through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-led intervention</w:t>
      </w:r>
      <w:r w:rsidRPr="00E71D1D">
        <w:rPr>
          <w:rFonts w:ascii="Arial" w:hAnsi="Arial" w:cs="Arial"/>
          <w:sz w:val="22"/>
          <w:szCs w:val="22"/>
        </w:rPr>
        <w:t xml:space="preserve"> or, where necessary, through formal disciplinary procedures</w:t>
      </w:r>
    </w:p>
    <w:p w14:paraId="477B9344" w14:textId="77777777" w:rsidR="00B74BEF" w:rsidRPr="00E71D1D" w:rsidRDefault="00B74BEF" w:rsidP="00E71D1D">
      <w:pPr>
        <w:pStyle w:val="NormalWeb"/>
        <w:numPr>
          <w:ilvl w:val="0"/>
          <w:numId w:val="18"/>
        </w:numPr>
        <w:jc w:val="both"/>
        <w:rPr>
          <w:rFonts w:ascii="Arial" w:hAnsi="Arial" w:cs="Arial"/>
          <w:sz w:val="22"/>
          <w:szCs w:val="22"/>
        </w:rPr>
      </w:pPr>
      <w:r w:rsidRPr="00E71D1D">
        <w:rPr>
          <w:rStyle w:val="Strong"/>
          <w:rFonts w:ascii="Arial" w:hAnsi="Arial" w:cs="Arial"/>
          <w:b w:val="0"/>
          <w:sz w:val="22"/>
          <w:szCs w:val="22"/>
        </w:rPr>
        <w:t>Followed up with restorative support</w:t>
      </w:r>
      <w:r w:rsidRPr="00E71D1D">
        <w:rPr>
          <w:rFonts w:ascii="Arial" w:hAnsi="Arial" w:cs="Arial"/>
          <w:sz w:val="22"/>
          <w:szCs w:val="22"/>
        </w:rPr>
        <w:t xml:space="preserve"> and education for both the targeted pupil and the perpetrator</w:t>
      </w:r>
    </w:p>
    <w:p w14:paraId="35BE7494" w14:textId="77777777" w:rsidR="00B74BEF" w:rsidRPr="00E71D1D" w:rsidRDefault="00B74BEF" w:rsidP="00E71D1D">
      <w:pPr>
        <w:pStyle w:val="NormalWeb"/>
        <w:numPr>
          <w:ilvl w:val="0"/>
          <w:numId w:val="18"/>
        </w:numPr>
        <w:jc w:val="both"/>
        <w:rPr>
          <w:rFonts w:ascii="Arial" w:hAnsi="Arial" w:cs="Arial"/>
          <w:sz w:val="22"/>
          <w:szCs w:val="22"/>
        </w:rPr>
      </w:pPr>
      <w:r w:rsidRPr="00E71D1D">
        <w:rPr>
          <w:rStyle w:val="Strong"/>
          <w:rFonts w:ascii="Arial" w:hAnsi="Arial" w:cs="Arial"/>
          <w:b w:val="0"/>
          <w:sz w:val="22"/>
          <w:szCs w:val="22"/>
        </w:rPr>
        <w:t>Monitored as part of our equality and safeguarding obligations</w:t>
      </w:r>
    </w:p>
    <w:p w14:paraId="1F0BA7F9" w14:textId="77777777" w:rsidR="00B74BEF" w:rsidRPr="00E71D1D" w:rsidRDefault="00B74BEF" w:rsidP="00E71D1D">
      <w:pPr>
        <w:pStyle w:val="NormalWeb"/>
        <w:jc w:val="both"/>
        <w:rPr>
          <w:rFonts w:ascii="Arial" w:hAnsi="Arial" w:cs="Arial"/>
        </w:rPr>
      </w:pPr>
      <w:r w:rsidRPr="00E71D1D">
        <w:rPr>
          <w:rFonts w:ascii="Arial" w:hAnsi="Arial" w:cs="Arial"/>
          <w:sz w:val="22"/>
          <w:szCs w:val="22"/>
        </w:rPr>
        <w:t xml:space="preserve">These incidents may also be logged and shared with </w:t>
      </w:r>
      <w:r w:rsidRPr="00E71D1D">
        <w:rPr>
          <w:rStyle w:val="Strong"/>
          <w:rFonts w:ascii="Arial" w:hAnsi="Arial" w:cs="Arial"/>
          <w:b w:val="0"/>
          <w:sz w:val="22"/>
          <w:szCs w:val="22"/>
        </w:rPr>
        <w:t>Flintshire County Council</w:t>
      </w:r>
      <w:r w:rsidRPr="00E71D1D">
        <w:rPr>
          <w:rFonts w:ascii="Arial" w:hAnsi="Arial" w:cs="Arial"/>
          <w:sz w:val="22"/>
          <w:szCs w:val="22"/>
        </w:rPr>
        <w:t xml:space="preserve"> to ensure compliance with the </w:t>
      </w:r>
      <w:r w:rsidRPr="00E71D1D">
        <w:rPr>
          <w:rStyle w:val="Strong"/>
          <w:rFonts w:ascii="Arial" w:hAnsi="Arial" w:cs="Arial"/>
          <w:b w:val="0"/>
          <w:sz w:val="22"/>
          <w:szCs w:val="22"/>
        </w:rPr>
        <w:t>Public Sector Equality Duty (PSED)</w:t>
      </w:r>
      <w:r w:rsidRPr="00E71D1D">
        <w:rPr>
          <w:rFonts w:ascii="Arial" w:hAnsi="Arial" w:cs="Arial"/>
          <w:sz w:val="22"/>
          <w:szCs w:val="22"/>
        </w:rPr>
        <w:t xml:space="preserve"> and to monitor local and school-wide patterns of discrimination</w:t>
      </w:r>
      <w:r w:rsidRPr="00E71D1D">
        <w:rPr>
          <w:rFonts w:ascii="Arial" w:hAnsi="Arial" w:cs="Arial"/>
        </w:rPr>
        <w:t>.</w:t>
      </w:r>
    </w:p>
    <w:p w14:paraId="15F288E5"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t>4. Online Bullying and Aggression</w:t>
      </w:r>
    </w:p>
    <w:p w14:paraId="4B50B9D1" w14:textId="1D7DA269" w:rsidR="007C2D70" w:rsidRPr="00E71D1D" w:rsidRDefault="007C2D70" w:rsidP="00E71D1D">
      <w:pPr>
        <w:pStyle w:val="NormalWeb"/>
        <w:jc w:val="both"/>
        <w:rPr>
          <w:rFonts w:ascii="Arial" w:hAnsi="Arial" w:cs="Arial"/>
          <w:sz w:val="22"/>
          <w:szCs w:val="22"/>
        </w:rPr>
      </w:pPr>
      <w:r w:rsidRPr="673E3C6F">
        <w:rPr>
          <w:rFonts w:ascii="Arial" w:hAnsi="Arial" w:cs="Arial"/>
          <w:sz w:val="22"/>
          <w:szCs w:val="22"/>
        </w:rPr>
        <w:t xml:space="preserve">Technology can amplify the impact and reach of bullying behaviours. At </w:t>
      </w:r>
      <w:r w:rsidR="783CFE83"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recognise that </w:t>
      </w:r>
      <w:r w:rsidRPr="673E3C6F">
        <w:rPr>
          <w:rStyle w:val="Strong"/>
          <w:rFonts w:ascii="Arial" w:hAnsi="Arial" w:cs="Arial"/>
          <w:b w:val="0"/>
          <w:bCs w:val="0"/>
          <w:sz w:val="22"/>
          <w:szCs w:val="22"/>
        </w:rPr>
        <w:t>online bullying</w:t>
      </w:r>
      <w:r w:rsidRPr="673E3C6F">
        <w:rPr>
          <w:rFonts w:ascii="Arial" w:hAnsi="Arial" w:cs="Arial"/>
          <w:sz w:val="22"/>
          <w:szCs w:val="22"/>
        </w:rPr>
        <w:t xml:space="preserve"> (also known as </w:t>
      </w:r>
      <w:r w:rsidRPr="673E3C6F">
        <w:rPr>
          <w:rStyle w:val="Strong"/>
          <w:rFonts w:ascii="Arial" w:hAnsi="Arial" w:cs="Arial"/>
          <w:b w:val="0"/>
          <w:bCs w:val="0"/>
          <w:sz w:val="22"/>
          <w:szCs w:val="22"/>
        </w:rPr>
        <w:t>cyberbullying</w:t>
      </w:r>
      <w:r w:rsidRPr="673E3C6F">
        <w:rPr>
          <w:rFonts w:ascii="Arial" w:hAnsi="Arial" w:cs="Arial"/>
          <w:sz w:val="22"/>
          <w:szCs w:val="22"/>
        </w:rPr>
        <w:t>) can be particularly harmful due to its potential for anonymity, permanence, and 24/7 accessibility. Online bullying may accompany face-to-face bullying or occur in isolation, and it often involves behaviours that extend beyond school hours and premises — but still affect a learner’s wellbeing and safety.</w:t>
      </w:r>
    </w:p>
    <w:p w14:paraId="06D38978"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Online bullying contradicts our school’s values of </w:t>
      </w:r>
      <w:r w:rsidRPr="00E71D1D">
        <w:rPr>
          <w:rStyle w:val="Strong"/>
          <w:rFonts w:ascii="Arial" w:hAnsi="Arial" w:cs="Arial"/>
          <w:b w:val="0"/>
          <w:sz w:val="22"/>
          <w:szCs w:val="22"/>
        </w:rPr>
        <w:t>respect, responsibility and empathy</w:t>
      </w:r>
      <w:r w:rsidRPr="00E71D1D">
        <w:rPr>
          <w:rFonts w:ascii="Arial" w:hAnsi="Arial" w:cs="Arial"/>
          <w:sz w:val="22"/>
          <w:szCs w:val="22"/>
        </w:rPr>
        <w:t xml:space="preserve">, which are actively taught through our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programme</w:t>
      </w:r>
      <w:r w:rsidRPr="00E71D1D">
        <w:rPr>
          <w:rFonts w:ascii="Arial" w:hAnsi="Arial" w:cs="Arial"/>
          <w:sz w:val="22"/>
          <w:szCs w:val="22"/>
        </w:rPr>
        <w:t xml:space="preserve"> and embedded into curriculum and digital safety teaching.</w:t>
      </w:r>
    </w:p>
    <w:p w14:paraId="2E5B3497" w14:textId="77777777" w:rsidR="007C2D70" w:rsidRPr="00E71D1D" w:rsidRDefault="007C2D70" w:rsidP="00E71D1D">
      <w:pPr>
        <w:pStyle w:val="Heading3"/>
        <w:jc w:val="both"/>
        <w:rPr>
          <w:rFonts w:ascii="Arial" w:hAnsi="Arial" w:cs="Arial"/>
          <w:b w:val="0"/>
          <w:color w:val="auto"/>
        </w:rPr>
      </w:pPr>
      <w:r w:rsidRPr="00E71D1D">
        <w:rPr>
          <w:rStyle w:val="Strong"/>
          <w:rFonts w:ascii="Arial" w:hAnsi="Arial" w:cs="Arial"/>
          <w:b/>
          <w:bCs/>
          <w:color w:val="auto"/>
        </w:rPr>
        <w:t>Forms and Features of Online Bullying</w:t>
      </w:r>
    </w:p>
    <w:p w14:paraId="5AFAE788"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Online bullying can include:</w:t>
      </w:r>
    </w:p>
    <w:p w14:paraId="50DA4F0E"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Sending abusive or threatening messages</w:t>
      </w:r>
    </w:p>
    <w:p w14:paraId="4C60B140"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Spreading rumours or personal information</w:t>
      </w:r>
    </w:p>
    <w:p w14:paraId="5AA510BA"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Sharing or manipulating private images or videos</w:t>
      </w:r>
    </w:p>
    <w:p w14:paraId="643E6295"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Mocking others through memes, comments, or videos</w:t>
      </w:r>
    </w:p>
    <w:p w14:paraId="64A4FDD0"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Deliberately excluding someone from group chats or online communities</w:t>
      </w:r>
    </w:p>
    <w:p w14:paraId="0B3B146A" w14:textId="77777777" w:rsidR="007C2D70" w:rsidRPr="00E71D1D" w:rsidRDefault="007C2D70" w:rsidP="00E71D1D">
      <w:pPr>
        <w:pStyle w:val="NormalWeb"/>
        <w:numPr>
          <w:ilvl w:val="0"/>
          <w:numId w:val="19"/>
        </w:numPr>
        <w:jc w:val="both"/>
        <w:rPr>
          <w:rFonts w:ascii="Arial" w:hAnsi="Arial" w:cs="Arial"/>
          <w:sz w:val="22"/>
          <w:szCs w:val="22"/>
        </w:rPr>
      </w:pPr>
      <w:r w:rsidRPr="00E71D1D">
        <w:rPr>
          <w:rStyle w:val="Strong"/>
          <w:rFonts w:ascii="Arial" w:hAnsi="Arial" w:cs="Arial"/>
          <w:b w:val="0"/>
          <w:sz w:val="22"/>
          <w:szCs w:val="22"/>
        </w:rPr>
        <w:t>Impersonating others or posting content without consent</w:t>
      </w:r>
    </w:p>
    <w:p w14:paraId="1C62079F"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lastRenderedPageBreak/>
        <w:t>The digital environment introduces specific risks:</w:t>
      </w:r>
    </w:p>
    <w:p w14:paraId="3AA404BB" w14:textId="77777777" w:rsidR="007C2D70" w:rsidRPr="00E71D1D" w:rsidRDefault="007C2D70" w:rsidP="00E71D1D">
      <w:pPr>
        <w:pStyle w:val="Heading4"/>
        <w:jc w:val="both"/>
        <w:rPr>
          <w:rFonts w:ascii="Arial" w:hAnsi="Arial" w:cs="Arial"/>
          <w:b w:val="0"/>
          <w:i w:val="0"/>
          <w:color w:val="auto"/>
        </w:rPr>
      </w:pPr>
      <w:r w:rsidRPr="00E71D1D">
        <w:rPr>
          <w:rFonts w:ascii="Arial" w:hAnsi="Arial" w:cs="Arial"/>
          <w:b w:val="0"/>
          <w:i w:val="0"/>
          <w:color w:val="auto"/>
        </w:rPr>
        <w:t xml:space="preserve">● </w:t>
      </w:r>
      <w:r w:rsidRPr="00E71D1D">
        <w:rPr>
          <w:rStyle w:val="Strong"/>
          <w:rFonts w:ascii="Arial" w:hAnsi="Arial" w:cs="Arial"/>
          <w:b/>
          <w:bCs/>
          <w:i w:val="0"/>
          <w:color w:val="auto"/>
        </w:rPr>
        <w:t>Profile</w:t>
      </w:r>
    </w:p>
    <w:p w14:paraId="4D4F5DBA"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Unlike traditional bullying, online bullying </w:t>
      </w:r>
      <w:r w:rsidRPr="00E71D1D">
        <w:rPr>
          <w:rStyle w:val="Strong"/>
          <w:rFonts w:ascii="Arial" w:hAnsi="Arial" w:cs="Arial"/>
          <w:b w:val="0"/>
          <w:sz w:val="22"/>
          <w:szCs w:val="22"/>
        </w:rPr>
        <w:t>does not require physical strength or popularity</w:t>
      </w:r>
      <w:r w:rsidRPr="00E71D1D">
        <w:rPr>
          <w:rFonts w:ascii="Arial" w:hAnsi="Arial" w:cs="Arial"/>
          <w:sz w:val="22"/>
          <w:szCs w:val="22"/>
        </w:rPr>
        <w:t>. An individual who feels powerless offline may gain confidence or dominance through online platforms.</w:t>
      </w:r>
    </w:p>
    <w:p w14:paraId="296C357B" w14:textId="77777777" w:rsidR="007C2D70" w:rsidRPr="00E71D1D" w:rsidRDefault="007C2D70" w:rsidP="00E71D1D">
      <w:pPr>
        <w:pStyle w:val="Heading4"/>
        <w:jc w:val="both"/>
        <w:rPr>
          <w:rFonts w:ascii="Arial" w:hAnsi="Arial" w:cs="Arial"/>
          <w:b w:val="0"/>
          <w:i w:val="0"/>
          <w:color w:val="auto"/>
        </w:rPr>
      </w:pPr>
      <w:r w:rsidRPr="00E71D1D">
        <w:rPr>
          <w:rFonts w:ascii="Arial" w:hAnsi="Arial" w:cs="Arial"/>
          <w:b w:val="0"/>
          <w:i w:val="0"/>
          <w:color w:val="auto"/>
        </w:rPr>
        <w:t xml:space="preserve">● </w:t>
      </w:r>
      <w:r w:rsidRPr="00E71D1D">
        <w:rPr>
          <w:rStyle w:val="Strong"/>
          <w:rFonts w:ascii="Arial" w:hAnsi="Arial" w:cs="Arial"/>
          <w:b/>
          <w:bCs/>
          <w:i w:val="0"/>
          <w:color w:val="auto"/>
        </w:rPr>
        <w:t>Location</w:t>
      </w:r>
    </w:p>
    <w:p w14:paraId="158FB060"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Online bullying is </w:t>
      </w:r>
      <w:r w:rsidRPr="00E71D1D">
        <w:rPr>
          <w:rStyle w:val="Strong"/>
          <w:rFonts w:ascii="Arial" w:hAnsi="Arial" w:cs="Arial"/>
          <w:b w:val="0"/>
          <w:sz w:val="22"/>
          <w:szCs w:val="22"/>
        </w:rPr>
        <w:t>not confined by geography or school boundaries</w:t>
      </w:r>
      <w:r w:rsidRPr="00E71D1D">
        <w:rPr>
          <w:rFonts w:ascii="Arial" w:hAnsi="Arial" w:cs="Arial"/>
          <w:sz w:val="22"/>
          <w:szCs w:val="22"/>
        </w:rPr>
        <w:t xml:space="preserve">. It can happen </w:t>
      </w:r>
      <w:r w:rsidRPr="00E71D1D">
        <w:rPr>
          <w:rStyle w:val="Strong"/>
          <w:rFonts w:ascii="Arial" w:hAnsi="Arial" w:cs="Arial"/>
          <w:b w:val="0"/>
          <w:sz w:val="22"/>
          <w:szCs w:val="22"/>
        </w:rPr>
        <w:t>anywhere, at any time</w:t>
      </w:r>
      <w:r w:rsidRPr="00E71D1D">
        <w:rPr>
          <w:rFonts w:ascii="Arial" w:hAnsi="Arial" w:cs="Arial"/>
          <w:sz w:val="22"/>
          <w:szCs w:val="22"/>
        </w:rPr>
        <w:t>, often intruding into what should be safe spaces — such as a pupil’s home or bedroom.</w:t>
      </w:r>
    </w:p>
    <w:p w14:paraId="53119065" w14:textId="77777777" w:rsidR="007C2D70" w:rsidRPr="00E71D1D" w:rsidRDefault="007C2D70" w:rsidP="00E71D1D">
      <w:pPr>
        <w:pStyle w:val="Heading4"/>
        <w:jc w:val="both"/>
        <w:rPr>
          <w:rFonts w:ascii="Arial" w:hAnsi="Arial" w:cs="Arial"/>
          <w:i w:val="0"/>
        </w:rPr>
      </w:pPr>
      <w:r w:rsidRPr="00E71D1D">
        <w:rPr>
          <w:rFonts w:ascii="Arial" w:hAnsi="Arial" w:cs="Arial"/>
          <w:i w:val="0"/>
        </w:rPr>
        <w:t xml:space="preserve">● </w:t>
      </w:r>
      <w:r w:rsidRPr="00E71D1D">
        <w:rPr>
          <w:rStyle w:val="Strong"/>
          <w:rFonts w:ascii="Arial" w:hAnsi="Arial" w:cs="Arial"/>
          <w:b/>
          <w:bCs/>
          <w:i w:val="0"/>
          <w:color w:val="auto"/>
        </w:rPr>
        <w:t>Audience</w:t>
      </w:r>
    </w:p>
    <w:p w14:paraId="1054CCAD"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Content shared online can spread rapidly and widely. Even </w:t>
      </w:r>
      <w:r w:rsidRPr="00E71D1D">
        <w:rPr>
          <w:rStyle w:val="Strong"/>
          <w:rFonts w:ascii="Arial" w:hAnsi="Arial" w:cs="Arial"/>
          <w:b w:val="0"/>
          <w:sz w:val="22"/>
          <w:szCs w:val="22"/>
        </w:rPr>
        <w:t>a single post</w:t>
      </w:r>
      <w:r w:rsidRPr="00E71D1D">
        <w:rPr>
          <w:rFonts w:ascii="Arial" w:hAnsi="Arial" w:cs="Arial"/>
          <w:sz w:val="22"/>
          <w:szCs w:val="22"/>
        </w:rPr>
        <w:t xml:space="preserve"> can escalate into a form of bullying if shared, commented on, or reposted by others. This potentially limitless audience can </w:t>
      </w:r>
      <w:r w:rsidRPr="00E71D1D">
        <w:rPr>
          <w:rStyle w:val="Strong"/>
          <w:rFonts w:ascii="Arial" w:hAnsi="Arial" w:cs="Arial"/>
          <w:b w:val="0"/>
          <w:sz w:val="22"/>
          <w:szCs w:val="22"/>
        </w:rPr>
        <w:t>intensify the emotional impact</w:t>
      </w:r>
      <w:r w:rsidRPr="00E71D1D">
        <w:rPr>
          <w:rFonts w:ascii="Arial" w:hAnsi="Arial" w:cs="Arial"/>
          <w:sz w:val="22"/>
          <w:szCs w:val="22"/>
        </w:rPr>
        <w:t>.</w:t>
      </w:r>
    </w:p>
    <w:p w14:paraId="006C4C50" w14:textId="77777777" w:rsidR="007C2D70" w:rsidRPr="00E71D1D" w:rsidRDefault="007C2D70" w:rsidP="00E71D1D">
      <w:pPr>
        <w:pStyle w:val="Heading4"/>
        <w:jc w:val="both"/>
        <w:rPr>
          <w:rFonts w:ascii="Arial" w:hAnsi="Arial" w:cs="Arial"/>
          <w:b w:val="0"/>
          <w:i w:val="0"/>
          <w:color w:val="auto"/>
        </w:rPr>
      </w:pPr>
      <w:r w:rsidRPr="00E71D1D">
        <w:rPr>
          <w:rFonts w:ascii="Arial" w:hAnsi="Arial" w:cs="Arial"/>
          <w:b w:val="0"/>
          <w:i w:val="0"/>
          <w:color w:val="auto"/>
        </w:rPr>
        <w:t xml:space="preserve">● </w:t>
      </w:r>
      <w:r w:rsidRPr="00E71D1D">
        <w:rPr>
          <w:rStyle w:val="Strong"/>
          <w:rFonts w:ascii="Arial" w:hAnsi="Arial" w:cs="Arial"/>
          <w:b/>
          <w:bCs/>
          <w:i w:val="0"/>
          <w:color w:val="auto"/>
        </w:rPr>
        <w:t>Anonymity</w:t>
      </w:r>
    </w:p>
    <w:p w14:paraId="765CD357"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Online platforms can enable </w:t>
      </w:r>
      <w:r w:rsidRPr="00E71D1D">
        <w:rPr>
          <w:rStyle w:val="Strong"/>
          <w:rFonts w:ascii="Arial" w:hAnsi="Arial" w:cs="Arial"/>
          <w:b w:val="0"/>
          <w:sz w:val="22"/>
          <w:szCs w:val="22"/>
        </w:rPr>
        <w:t>anonymous abuse</w:t>
      </w:r>
      <w:r w:rsidRPr="00E71D1D">
        <w:rPr>
          <w:rFonts w:ascii="Arial" w:hAnsi="Arial" w:cs="Arial"/>
          <w:sz w:val="22"/>
          <w:szCs w:val="22"/>
        </w:rPr>
        <w:t xml:space="preserve">, meaning the target may not know who is responsible or who has viewed the content. This anonymity can encourage </w:t>
      </w:r>
      <w:r w:rsidRPr="00E71D1D">
        <w:rPr>
          <w:rStyle w:val="Strong"/>
          <w:rFonts w:ascii="Arial" w:hAnsi="Arial" w:cs="Arial"/>
          <w:b w:val="0"/>
          <w:sz w:val="22"/>
          <w:szCs w:val="22"/>
        </w:rPr>
        <w:t>disinhibited and more extreme behaviour</w:t>
      </w:r>
      <w:r w:rsidRPr="00E71D1D">
        <w:rPr>
          <w:rFonts w:ascii="Arial" w:hAnsi="Arial" w:cs="Arial"/>
          <w:sz w:val="22"/>
          <w:szCs w:val="22"/>
        </w:rPr>
        <w:t xml:space="preserve">. Repeated use of anonymous accounts to cause distress may be considered a </w:t>
      </w:r>
      <w:r w:rsidRPr="00E71D1D">
        <w:rPr>
          <w:rStyle w:val="Strong"/>
          <w:rFonts w:ascii="Arial" w:hAnsi="Arial" w:cs="Arial"/>
          <w:b w:val="0"/>
          <w:sz w:val="22"/>
          <w:szCs w:val="22"/>
        </w:rPr>
        <w:t>form of passive aggression and bullying</w:t>
      </w:r>
      <w:r w:rsidRPr="00E71D1D">
        <w:rPr>
          <w:rFonts w:ascii="Arial" w:hAnsi="Arial" w:cs="Arial"/>
          <w:sz w:val="22"/>
          <w:szCs w:val="22"/>
        </w:rPr>
        <w:t>.</w:t>
      </w:r>
    </w:p>
    <w:p w14:paraId="5CDCBA82" w14:textId="77777777" w:rsidR="007C2D70" w:rsidRPr="00E71D1D" w:rsidRDefault="007C2D70" w:rsidP="00E71D1D">
      <w:pPr>
        <w:pStyle w:val="Heading4"/>
        <w:jc w:val="both"/>
        <w:rPr>
          <w:rFonts w:ascii="Arial" w:hAnsi="Arial" w:cs="Arial"/>
          <w:b w:val="0"/>
          <w:color w:val="auto"/>
        </w:rPr>
      </w:pPr>
      <w:r w:rsidRPr="00E71D1D">
        <w:rPr>
          <w:rFonts w:ascii="Arial" w:hAnsi="Arial" w:cs="Arial"/>
          <w:b w:val="0"/>
          <w:color w:val="auto"/>
        </w:rPr>
        <w:t xml:space="preserve">● </w:t>
      </w:r>
      <w:r w:rsidRPr="00E71D1D">
        <w:rPr>
          <w:rStyle w:val="Strong"/>
          <w:rFonts w:ascii="Arial" w:hAnsi="Arial" w:cs="Arial"/>
          <w:b/>
          <w:bCs/>
          <w:color w:val="auto"/>
        </w:rPr>
        <w:t>Motivation</w:t>
      </w:r>
    </w:p>
    <w:p w14:paraId="39A2F78F"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Online bullying is typically </w:t>
      </w:r>
      <w:r w:rsidRPr="00E71D1D">
        <w:rPr>
          <w:rStyle w:val="Strong"/>
          <w:rFonts w:ascii="Arial" w:hAnsi="Arial" w:cs="Arial"/>
          <w:b w:val="0"/>
          <w:sz w:val="22"/>
          <w:szCs w:val="22"/>
        </w:rPr>
        <w:t>intentional</w:t>
      </w:r>
      <w:r w:rsidRPr="00E71D1D">
        <w:rPr>
          <w:rFonts w:ascii="Arial" w:hAnsi="Arial" w:cs="Arial"/>
          <w:sz w:val="22"/>
          <w:szCs w:val="22"/>
        </w:rPr>
        <w:t xml:space="preserve">, but even unintended or careless behaviour — such as reposting hurtful content — can quickly escalate. Learners may not always realise that endorsing or commenting on harmful content </w:t>
      </w:r>
      <w:r w:rsidRPr="00E71D1D">
        <w:rPr>
          <w:rStyle w:val="Strong"/>
          <w:rFonts w:ascii="Arial" w:hAnsi="Arial" w:cs="Arial"/>
          <w:b w:val="0"/>
          <w:sz w:val="22"/>
          <w:szCs w:val="22"/>
        </w:rPr>
        <w:t>makes them complicit</w:t>
      </w:r>
      <w:r w:rsidRPr="00E71D1D">
        <w:rPr>
          <w:rFonts w:ascii="Arial" w:hAnsi="Arial" w:cs="Arial"/>
          <w:sz w:val="22"/>
          <w:szCs w:val="22"/>
        </w:rPr>
        <w:t xml:space="preserve"> in the bullying dynamic.</w:t>
      </w:r>
    </w:p>
    <w:p w14:paraId="0639C371" w14:textId="77777777" w:rsidR="007C2D70" w:rsidRPr="00E71D1D" w:rsidRDefault="007C2D70" w:rsidP="00E71D1D">
      <w:pPr>
        <w:pStyle w:val="Heading3"/>
        <w:jc w:val="both"/>
        <w:rPr>
          <w:rFonts w:ascii="Arial" w:hAnsi="Arial" w:cs="Arial"/>
          <w:b w:val="0"/>
          <w:color w:val="auto"/>
        </w:rPr>
      </w:pPr>
      <w:r w:rsidRPr="00E71D1D">
        <w:rPr>
          <w:rStyle w:val="Strong"/>
          <w:rFonts w:ascii="Arial" w:hAnsi="Arial" w:cs="Arial"/>
          <w:b/>
          <w:bCs/>
          <w:color w:val="auto"/>
        </w:rPr>
        <w:t>Our School’s Responsibilities</w:t>
      </w:r>
    </w:p>
    <w:p w14:paraId="169DA735"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Welsh Government expects schools to address online bullying</w:t>
      </w:r>
      <w:r w:rsidRPr="00E71D1D">
        <w:rPr>
          <w:rFonts w:ascii="Arial" w:hAnsi="Arial" w:cs="Arial"/>
          <w:sz w:val="22"/>
          <w:szCs w:val="22"/>
        </w:rPr>
        <w:t xml:space="preserve"> where it impacts the wellbeing of learners — even if it originates outside of school hours or off-site. At </w:t>
      </w:r>
      <w:proofErr w:type="spellStart"/>
      <w:r w:rsidRPr="00E71D1D">
        <w:rPr>
          <w:rStyle w:val="Strong"/>
          <w:rFonts w:ascii="Arial" w:hAnsi="Arial" w:cs="Arial"/>
          <w:b w:val="0"/>
          <w:sz w:val="22"/>
          <w:szCs w:val="22"/>
        </w:rPr>
        <w:t>Nantlwys</w:t>
      </w:r>
      <w:proofErr w:type="spellEnd"/>
      <w:r w:rsidRPr="00E71D1D">
        <w:rPr>
          <w:rStyle w:val="Strong"/>
          <w:rFonts w:ascii="Arial" w:hAnsi="Arial" w:cs="Arial"/>
          <w:b w:val="0"/>
          <w:sz w:val="22"/>
          <w:szCs w:val="22"/>
        </w:rPr>
        <w:t xml:space="preserve"> Federation</w:t>
      </w:r>
      <w:r w:rsidRPr="00E71D1D">
        <w:rPr>
          <w:rFonts w:ascii="Arial" w:hAnsi="Arial" w:cs="Arial"/>
          <w:sz w:val="22"/>
          <w:szCs w:val="22"/>
        </w:rPr>
        <w:t>, we will:</w:t>
      </w:r>
    </w:p>
    <w:p w14:paraId="5DB60BC7" w14:textId="77777777" w:rsidR="007C2D70" w:rsidRPr="00E71D1D" w:rsidRDefault="007C2D70" w:rsidP="00E71D1D">
      <w:pPr>
        <w:pStyle w:val="NormalWeb"/>
        <w:numPr>
          <w:ilvl w:val="0"/>
          <w:numId w:val="20"/>
        </w:numPr>
        <w:jc w:val="both"/>
        <w:rPr>
          <w:rFonts w:ascii="Arial" w:hAnsi="Arial" w:cs="Arial"/>
          <w:sz w:val="22"/>
          <w:szCs w:val="22"/>
        </w:rPr>
      </w:pPr>
      <w:r w:rsidRPr="00E71D1D">
        <w:rPr>
          <w:rStyle w:val="Strong"/>
          <w:rFonts w:ascii="Arial" w:hAnsi="Arial" w:cs="Arial"/>
          <w:b w:val="0"/>
          <w:sz w:val="22"/>
          <w:szCs w:val="22"/>
        </w:rPr>
        <w:t>Record and investigate</w:t>
      </w:r>
      <w:r w:rsidRPr="00E71D1D">
        <w:rPr>
          <w:rFonts w:ascii="Arial" w:hAnsi="Arial" w:cs="Arial"/>
          <w:sz w:val="22"/>
          <w:szCs w:val="22"/>
        </w:rPr>
        <w:t xml:space="preserve"> all online bullying incidents brought to our attention</w:t>
      </w:r>
    </w:p>
    <w:p w14:paraId="691296F1" w14:textId="77777777" w:rsidR="007C2D70" w:rsidRPr="00E71D1D" w:rsidRDefault="007C2D70" w:rsidP="00E71D1D">
      <w:pPr>
        <w:pStyle w:val="NormalWeb"/>
        <w:numPr>
          <w:ilvl w:val="0"/>
          <w:numId w:val="20"/>
        </w:numPr>
        <w:jc w:val="both"/>
        <w:rPr>
          <w:rFonts w:ascii="Arial" w:hAnsi="Arial" w:cs="Arial"/>
          <w:sz w:val="22"/>
          <w:szCs w:val="22"/>
        </w:rPr>
      </w:pPr>
      <w:r w:rsidRPr="00E71D1D">
        <w:rPr>
          <w:rStyle w:val="Strong"/>
          <w:rFonts w:ascii="Arial" w:hAnsi="Arial" w:cs="Arial"/>
          <w:b w:val="0"/>
          <w:sz w:val="22"/>
          <w:szCs w:val="22"/>
        </w:rPr>
        <w:t>Preserve digital evidence</w:t>
      </w:r>
      <w:r w:rsidRPr="00E71D1D">
        <w:rPr>
          <w:rFonts w:ascii="Arial" w:hAnsi="Arial" w:cs="Arial"/>
          <w:sz w:val="22"/>
          <w:szCs w:val="22"/>
        </w:rPr>
        <w:t xml:space="preserve"> (e.g. screenshots or saved messages) where possible</w:t>
      </w:r>
    </w:p>
    <w:p w14:paraId="4FA9767D" w14:textId="77777777" w:rsidR="007C2D70" w:rsidRPr="00E71D1D" w:rsidRDefault="007C2D70" w:rsidP="00E71D1D">
      <w:pPr>
        <w:pStyle w:val="NormalWeb"/>
        <w:numPr>
          <w:ilvl w:val="0"/>
          <w:numId w:val="20"/>
        </w:numPr>
        <w:jc w:val="both"/>
        <w:rPr>
          <w:rFonts w:ascii="Arial" w:hAnsi="Arial" w:cs="Arial"/>
          <w:sz w:val="22"/>
          <w:szCs w:val="22"/>
        </w:rPr>
      </w:pPr>
      <w:r w:rsidRPr="00E71D1D">
        <w:rPr>
          <w:rStyle w:val="Strong"/>
          <w:rFonts w:ascii="Arial" w:hAnsi="Arial" w:cs="Arial"/>
          <w:b w:val="0"/>
          <w:sz w:val="22"/>
          <w:szCs w:val="22"/>
        </w:rPr>
        <w:t>Refer safeguarding concerns</w:t>
      </w:r>
      <w:r w:rsidRPr="00E71D1D">
        <w:rPr>
          <w:rFonts w:ascii="Arial" w:hAnsi="Arial" w:cs="Arial"/>
          <w:sz w:val="22"/>
          <w:szCs w:val="22"/>
        </w:rPr>
        <w:t xml:space="preserve"> to appropriate agencies, including </w:t>
      </w:r>
      <w:r w:rsidRPr="00E71D1D">
        <w:rPr>
          <w:rStyle w:val="Strong"/>
          <w:rFonts w:ascii="Arial" w:hAnsi="Arial" w:cs="Arial"/>
          <w:b w:val="0"/>
          <w:sz w:val="22"/>
          <w:szCs w:val="22"/>
        </w:rPr>
        <w:t>Flintshire Children’s Services</w:t>
      </w:r>
      <w:r w:rsidRPr="00E71D1D">
        <w:rPr>
          <w:rFonts w:ascii="Arial" w:hAnsi="Arial" w:cs="Arial"/>
          <w:sz w:val="22"/>
          <w:szCs w:val="22"/>
        </w:rPr>
        <w:t xml:space="preserve"> or the </w:t>
      </w:r>
      <w:r w:rsidRPr="00E71D1D">
        <w:rPr>
          <w:rStyle w:val="Strong"/>
          <w:rFonts w:ascii="Arial" w:hAnsi="Arial" w:cs="Arial"/>
          <w:b w:val="0"/>
          <w:sz w:val="22"/>
          <w:szCs w:val="22"/>
        </w:rPr>
        <w:t>police</w:t>
      </w:r>
      <w:r w:rsidRPr="00E71D1D">
        <w:rPr>
          <w:rFonts w:ascii="Arial" w:hAnsi="Arial" w:cs="Arial"/>
          <w:sz w:val="22"/>
          <w:szCs w:val="22"/>
        </w:rPr>
        <w:t>, if necessary</w:t>
      </w:r>
    </w:p>
    <w:p w14:paraId="587D9839" w14:textId="77777777" w:rsidR="007C2D70" w:rsidRPr="00E71D1D" w:rsidRDefault="007C2D70" w:rsidP="00E71D1D">
      <w:pPr>
        <w:pStyle w:val="NormalWeb"/>
        <w:numPr>
          <w:ilvl w:val="0"/>
          <w:numId w:val="20"/>
        </w:numPr>
        <w:jc w:val="both"/>
        <w:rPr>
          <w:rFonts w:ascii="Arial" w:hAnsi="Arial" w:cs="Arial"/>
          <w:sz w:val="22"/>
          <w:szCs w:val="22"/>
        </w:rPr>
      </w:pPr>
      <w:r w:rsidRPr="00E71D1D">
        <w:rPr>
          <w:rFonts w:ascii="Arial" w:hAnsi="Arial" w:cs="Arial"/>
          <w:sz w:val="22"/>
          <w:szCs w:val="22"/>
        </w:rPr>
        <w:t xml:space="preserve">Provide </w:t>
      </w:r>
      <w:r w:rsidRPr="00E71D1D">
        <w:rPr>
          <w:rStyle w:val="Strong"/>
          <w:rFonts w:ascii="Arial" w:hAnsi="Arial" w:cs="Arial"/>
          <w:b w:val="0"/>
          <w:sz w:val="22"/>
          <w:szCs w:val="22"/>
        </w:rPr>
        <w:t>staff training</w:t>
      </w:r>
      <w:r w:rsidRPr="00E71D1D">
        <w:rPr>
          <w:rFonts w:ascii="Arial" w:hAnsi="Arial" w:cs="Arial"/>
          <w:sz w:val="22"/>
          <w:szCs w:val="22"/>
        </w:rPr>
        <w:t xml:space="preserve"> in online safety and digital safeguarding</w:t>
      </w:r>
    </w:p>
    <w:p w14:paraId="5FB3BE48" w14:textId="360AD450" w:rsidR="007C2D70" w:rsidRPr="00E71D1D" w:rsidRDefault="007C2D70" w:rsidP="00E71D1D">
      <w:pPr>
        <w:pStyle w:val="NormalWeb"/>
        <w:numPr>
          <w:ilvl w:val="0"/>
          <w:numId w:val="20"/>
        </w:numPr>
        <w:jc w:val="both"/>
        <w:rPr>
          <w:rFonts w:ascii="Arial" w:hAnsi="Arial" w:cs="Arial"/>
          <w:sz w:val="22"/>
          <w:szCs w:val="22"/>
        </w:rPr>
      </w:pPr>
      <w:r w:rsidRPr="673E3C6F">
        <w:rPr>
          <w:rFonts w:ascii="Arial" w:hAnsi="Arial" w:cs="Arial"/>
          <w:sz w:val="22"/>
          <w:szCs w:val="22"/>
        </w:rPr>
        <w:t xml:space="preserve">Deliver </w:t>
      </w:r>
      <w:r w:rsidRPr="673E3C6F">
        <w:rPr>
          <w:rStyle w:val="Strong"/>
          <w:rFonts w:ascii="Arial" w:hAnsi="Arial" w:cs="Arial"/>
          <w:b w:val="0"/>
          <w:bCs w:val="0"/>
          <w:sz w:val="22"/>
          <w:szCs w:val="22"/>
        </w:rPr>
        <w:t>age-appropriate curriculum content</w:t>
      </w:r>
      <w:r w:rsidRPr="673E3C6F">
        <w:rPr>
          <w:rFonts w:ascii="Arial" w:hAnsi="Arial" w:cs="Arial"/>
          <w:sz w:val="22"/>
          <w:szCs w:val="22"/>
        </w:rPr>
        <w:t xml:space="preserve"> on respectful digital behaviour, consent, and personal responsibility (including through </w:t>
      </w:r>
      <w:proofErr w:type="spellStart"/>
      <w:r w:rsidRPr="673E3C6F">
        <w:rPr>
          <w:rStyle w:val="Strong"/>
          <w:rFonts w:ascii="Arial" w:hAnsi="Arial" w:cs="Arial"/>
          <w:b w:val="0"/>
          <w:bCs w:val="0"/>
          <w:sz w:val="22"/>
          <w:szCs w:val="22"/>
        </w:rPr>
        <w:t>KiVa</w:t>
      </w:r>
      <w:proofErr w:type="spellEnd"/>
      <w:r w:rsidRPr="673E3C6F">
        <w:rPr>
          <w:rStyle w:val="Strong"/>
          <w:rFonts w:ascii="Arial" w:hAnsi="Arial" w:cs="Arial"/>
          <w:b w:val="0"/>
          <w:bCs w:val="0"/>
          <w:sz w:val="22"/>
          <w:szCs w:val="22"/>
        </w:rPr>
        <w:t xml:space="preserve"> lessons, </w:t>
      </w:r>
      <w:r w:rsidR="7853BD35" w:rsidRPr="673E3C6F">
        <w:rPr>
          <w:rStyle w:val="Strong"/>
          <w:rFonts w:ascii="Arial" w:hAnsi="Arial" w:cs="Arial"/>
          <w:b w:val="0"/>
          <w:bCs w:val="0"/>
          <w:sz w:val="22"/>
          <w:szCs w:val="22"/>
        </w:rPr>
        <w:t xml:space="preserve">Health and Wellbeing </w:t>
      </w:r>
      <w:proofErr w:type="spellStart"/>
      <w:r w:rsidR="7853BD35" w:rsidRPr="673E3C6F">
        <w:rPr>
          <w:rStyle w:val="Strong"/>
          <w:rFonts w:ascii="Arial" w:hAnsi="Arial" w:cs="Arial"/>
          <w:b w:val="0"/>
          <w:bCs w:val="0"/>
          <w:sz w:val="22"/>
          <w:szCs w:val="22"/>
        </w:rPr>
        <w:t>AoLE</w:t>
      </w:r>
      <w:proofErr w:type="spellEnd"/>
      <w:r w:rsidRPr="673E3C6F">
        <w:rPr>
          <w:rStyle w:val="Strong"/>
          <w:rFonts w:ascii="Arial" w:hAnsi="Arial" w:cs="Arial"/>
          <w:b w:val="0"/>
          <w:bCs w:val="0"/>
          <w:sz w:val="22"/>
          <w:szCs w:val="22"/>
        </w:rPr>
        <w:t xml:space="preserve"> and Safer Internet initiatives</w:t>
      </w:r>
      <w:r w:rsidRPr="673E3C6F">
        <w:rPr>
          <w:rFonts w:ascii="Arial" w:hAnsi="Arial" w:cs="Arial"/>
          <w:sz w:val="22"/>
          <w:szCs w:val="22"/>
        </w:rPr>
        <w:t>)</w:t>
      </w:r>
    </w:p>
    <w:p w14:paraId="6536F660" w14:textId="77777777" w:rsidR="007C2D70" w:rsidRPr="00E71D1D" w:rsidRDefault="007C2D70" w:rsidP="00E71D1D">
      <w:pPr>
        <w:pStyle w:val="NormalWeb"/>
        <w:numPr>
          <w:ilvl w:val="0"/>
          <w:numId w:val="20"/>
        </w:numPr>
        <w:jc w:val="both"/>
        <w:rPr>
          <w:rFonts w:ascii="Arial" w:hAnsi="Arial" w:cs="Arial"/>
          <w:sz w:val="22"/>
          <w:szCs w:val="22"/>
        </w:rPr>
      </w:pPr>
      <w:r w:rsidRPr="00E71D1D">
        <w:rPr>
          <w:rFonts w:ascii="Arial" w:hAnsi="Arial" w:cs="Arial"/>
          <w:sz w:val="22"/>
          <w:szCs w:val="22"/>
        </w:rPr>
        <w:lastRenderedPageBreak/>
        <w:t xml:space="preserve">Offer </w:t>
      </w:r>
      <w:r w:rsidRPr="00E71D1D">
        <w:rPr>
          <w:rStyle w:val="Strong"/>
          <w:rFonts w:ascii="Arial" w:hAnsi="Arial" w:cs="Arial"/>
          <w:b w:val="0"/>
          <w:sz w:val="22"/>
          <w:szCs w:val="22"/>
        </w:rPr>
        <w:t>support for pupils involved</w:t>
      </w:r>
      <w:r w:rsidRPr="00E71D1D">
        <w:rPr>
          <w:rFonts w:ascii="Arial" w:hAnsi="Arial" w:cs="Arial"/>
          <w:sz w:val="22"/>
          <w:szCs w:val="22"/>
        </w:rPr>
        <w:t>, including those targeted and those who may have participated in online harm</w:t>
      </w:r>
    </w:p>
    <w:p w14:paraId="69A7E0DE" w14:textId="77777777" w:rsidR="007C2D70" w:rsidRPr="00E71D1D" w:rsidRDefault="007C2D70" w:rsidP="00E71D1D">
      <w:pPr>
        <w:pStyle w:val="Heading3"/>
        <w:jc w:val="both"/>
        <w:rPr>
          <w:rFonts w:ascii="Arial" w:hAnsi="Arial" w:cs="Arial"/>
          <w:b w:val="0"/>
          <w:color w:val="auto"/>
        </w:rPr>
      </w:pPr>
      <w:r w:rsidRPr="00E71D1D">
        <w:rPr>
          <w:rStyle w:val="Strong"/>
          <w:rFonts w:ascii="Arial" w:hAnsi="Arial" w:cs="Arial"/>
          <w:b/>
          <w:bCs/>
          <w:color w:val="auto"/>
        </w:rPr>
        <w:t>Recording and Evidence</w:t>
      </w:r>
    </w:p>
    <w:p w14:paraId="20E36CC6"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Digital and mobile communications leave a </w:t>
      </w:r>
      <w:r w:rsidRPr="00E71D1D">
        <w:rPr>
          <w:rStyle w:val="Strong"/>
          <w:rFonts w:ascii="Arial" w:hAnsi="Arial" w:cs="Arial"/>
          <w:b w:val="0"/>
          <w:sz w:val="22"/>
          <w:szCs w:val="22"/>
        </w:rPr>
        <w:t>digital footprint</w:t>
      </w:r>
      <w:r w:rsidRPr="00E71D1D">
        <w:rPr>
          <w:rFonts w:ascii="Arial" w:hAnsi="Arial" w:cs="Arial"/>
          <w:sz w:val="22"/>
          <w:szCs w:val="22"/>
        </w:rPr>
        <w:t>, but this evidence can be quickly deleted. Staff and learners are encouraged to:</w:t>
      </w:r>
    </w:p>
    <w:p w14:paraId="1327EAEB" w14:textId="77777777" w:rsidR="007C2D70" w:rsidRPr="00E71D1D" w:rsidRDefault="007C2D70" w:rsidP="00E71D1D">
      <w:pPr>
        <w:pStyle w:val="NormalWeb"/>
        <w:numPr>
          <w:ilvl w:val="0"/>
          <w:numId w:val="21"/>
        </w:numPr>
        <w:jc w:val="both"/>
        <w:rPr>
          <w:rFonts w:ascii="Arial" w:hAnsi="Arial" w:cs="Arial"/>
          <w:sz w:val="22"/>
          <w:szCs w:val="22"/>
        </w:rPr>
      </w:pPr>
      <w:r w:rsidRPr="00E71D1D">
        <w:rPr>
          <w:rStyle w:val="Strong"/>
          <w:rFonts w:ascii="Arial" w:hAnsi="Arial" w:cs="Arial"/>
          <w:b w:val="0"/>
          <w:sz w:val="22"/>
          <w:szCs w:val="22"/>
        </w:rPr>
        <w:t>Take screenshots</w:t>
      </w:r>
      <w:r w:rsidRPr="00E71D1D">
        <w:rPr>
          <w:rFonts w:ascii="Arial" w:hAnsi="Arial" w:cs="Arial"/>
          <w:sz w:val="22"/>
          <w:szCs w:val="22"/>
        </w:rPr>
        <w:t xml:space="preserve"> of harmful content</w:t>
      </w:r>
    </w:p>
    <w:p w14:paraId="6FA1C7C6" w14:textId="77777777" w:rsidR="007C2D70" w:rsidRPr="00E71D1D" w:rsidRDefault="007C2D70" w:rsidP="00E71D1D">
      <w:pPr>
        <w:pStyle w:val="NormalWeb"/>
        <w:numPr>
          <w:ilvl w:val="0"/>
          <w:numId w:val="21"/>
        </w:numPr>
        <w:jc w:val="both"/>
        <w:rPr>
          <w:rFonts w:ascii="Arial" w:hAnsi="Arial" w:cs="Arial"/>
          <w:sz w:val="22"/>
          <w:szCs w:val="22"/>
        </w:rPr>
      </w:pPr>
      <w:r w:rsidRPr="00E71D1D">
        <w:rPr>
          <w:rStyle w:val="Strong"/>
          <w:rFonts w:ascii="Arial" w:hAnsi="Arial" w:cs="Arial"/>
          <w:b w:val="0"/>
          <w:sz w:val="22"/>
          <w:szCs w:val="22"/>
        </w:rPr>
        <w:t>Preserve messages or posts</w:t>
      </w:r>
      <w:r w:rsidRPr="00E71D1D">
        <w:rPr>
          <w:rFonts w:ascii="Arial" w:hAnsi="Arial" w:cs="Arial"/>
          <w:sz w:val="22"/>
          <w:szCs w:val="22"/>
        </w:rPr>
        <w:t xml:space="preserve"> where possible</w:t>
      </w:r>
    </w:p>
    <w:p w14:paraId="75BDDF65" w14:textId="77777777" w:rsidR="007C2D70" w:rsidRPr="00E71D1D" w:rsidRDefault="007C2D70" w:rsidP="00E71D1D">
      <w:pPr>
        <w:pStyle w:val="NormalWeb"/>
        <w:numPr>
          <w:ilvl w:val="0"/>
          <w:numId w:val="21"/>
        </w:numPr>
        <w:jc w:val="both"/>
        <w:rPr>
          <w:rFonts w:ascii="Arial" w:hAnsi="Arial" w:cs="Arial"/>
          <w:sz w:val="22"/>
          <w:szCs w:val="22"/>
        </w:rPr>
      </w:pPr>
      <w:r w:rsidRPr="00E71D1D">
        <w:rPr>
          <w:rStyle w:val="Strong"/>
          <w:rFonts w:ascii="Arial" w:hAnsi="Arial" w:cs="Arial"/>
          <w:b w:val="0"/>
          <w:sz w:val="22"/>
          <w:szCs w:val="22"/>
        </w:rPr>
        <w:t>Report the behaviour promptly</w:t>
      </w:r>
      <w:r w:rsidRPr="00E71D1D">
        <w:rPr>
          <w:rFonts w:ascii="Arial" w:hAnsi="Arial" w:cs="Arial"/>
          <w:sz w:val="22"/>
          <w:szCs w:val="22"/>
        </w:rPr>
        <w:t>, so appropriate action can be taken</w:t>
      </w:r>
    </w:p>
    <w:p w14:paraId="2E706DCB" w14:textId="77777777" w:rsidR="007C2D70" w:rsidRPr="00E71D1D" w:rsidRDefault="007C2D70" w:rsidP="00E71D1D">
      <w:pPr>
        <w:pStyle w:val="NormalWeb"/>
        <w:jc w:val="both"/>
        <w:rPr>
          <w:rFonts w:ascii="Arial" w:hAnsi="Arial" w:cs="Arial"/>
          <w:sz w:val="22"/>
          <w:szCs w:val="22"/>
        </w:rPr>
      </w:pPr>
      <w:r w:rsidRPr="00E71D1D">
        <w:rPr>
          <w:rFonts w:ascii="Arial" w:hAnsi="Arial" w:cs="Arial"/>
          <w:sz w:val="22"/>
          <w:szCs w:val="22"/>
        </w:rPr>
        <w:t xml:space="preserve">All online bullying incidents are logged in line with our </w:t>
      </w:r>
      <w:r w:rsidRPr="00E71D1D">
        <w:rPr>
          <w:rStyle w:val="Strong"/>
          <w:rFonts w:ascii="Arial" w:hAnsi="Arial" w:cs="Arial"/>
          <w:b w:val="0"/>
          <w:sz w:val="22"/>
          <w:szCs w:val="22"/>
        </w:rPr>
        <w:t>safeguarding and recording procedures</w:t>
      </w:r>
      <w:r w:rsidRPr="00E71D1D">
        <w:rPr>
          <w:rFonts w:ascii="Arial" w:hAnsi="Arial" w:cs="Arial"/>
          <w:sz w:val="22"/>
          <w:szCs w:val="22"/>
        </w:rPr>
        <w:t xml:space="preserve"> (see Section 10) and may be reviewed again if new evidence arises. This enables the school to monitor patterns of behaviour and ensure accountability.</w:t>
      </w:r>
    </w:p>
    <w:p w14:paraId="170BE678"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t>5. Signs and Symptoms</w:t>
      </w:r>
    </w:p>
    <w:p w14:paraId="2154DC64" w14:textId="20F24027" w:rsidR="007C2D70" w:rsidRPr="00E71D1D" w:rsidRDefault="007C2D70" w:rsidP="673E3C6F">
      <w:pPr>
        <w:spacing w:before="100" w:beforeAutospacing="1" w:after="100" w:afterAutospacing="1" w:line="240" w:lineRule="auto"/>
        <w:jc w:val="both"/>
        <w:rPr>
          <w:rFonts w:ascii="Arial" w:eastAsia="Times New Roman" w:hAnsi="Arial" w:cs="Arial"/>
          <w:lang w:val="en-GB" w:eastAsia="en-GB"/>
        </w:rPr>
      </w:pPr>
      <w:r w:rsidRPr="673E3C6F">
        <w:rPr>
          <w:rFonts w:ascii="Arial" w:eastAsia="Times New Roman" w:hAnsi="Arial" w:cs="Arial"/>
          <w:lang w:val="en-GB" w:eastAsia="en-GB"/>
        </w:rPr>
        <w:t xml:space="preserve">While not all pupils will verbally disclose that they are being bullied, many will show changes in behaviour, emotional wellbeing, or academic performance that can indicate they are in distress. Staff at </w:t>
      </w:r>
      <w:r w:rsidR="332CD383" w:rsidRPr="673E3C6F">
        <w:rPr>
          <w:rFonts w:ascii="Arial" w:eastAsia="Times New Roman" w:hAnsi="Arial" w:cs="Arial"/>
          <w:lang w:val="en-GB" w:eastAsia="en-GB"/>
        </w:rPr>
        <w:t xml:space="preserve">The </w:t>
      </w:r>
      <w:proofErr w:type="spellStart"/>
      <w:r w:rsidRPr="673E3C6F">
        <w:rPr>
          <w:rFonts w:ascii="Arial" w:eastAsia="Times New Roman" w:hAnsi="Arial" w:cs="Arial"/>
          <w:lang w:val="en-GB" w:eastAsia="en-GB"/>
        </w:rPr>
        <w:t>Nantlwys</w:t>
      </w:r>
      <w:proofErr w:type="spellEnd"/>
      <w:r w:rsidRPr="673E3C6F">
        <w:rPr>
          <w:rFonts w:ascii="Arial" w:eastAsia="Times New Roman" w:hAnsi="Arial" w:cs="Arial"/>
          <w:lang w:val="en-GB" w:eastAsia="en-GB"/>
        </w:rPr>
        <w:t xml:space="preserve"> Federation are trained to remain vigilant to these signs and to respond with sensitivity and care, in line with both our Safeguarding Policy and </w:t>
      </w:r>
      <w:proofErr w:type="spellStart"/>
      <w:r w:rsidRPr="673E3C6F">
        <w:rPr>
          <w:rFonts w:ascii="Arial" w:eastAsia="Times New Roman" w:hAnsi="Arial" w:cs="Arial"/>
          <w:lang w:val="en-GB" w:eastAsia="en-GB"/>
        </w:rPr>
        <w:t>KiVa</w:t>
      </w:r>
      <w:proofErr w:type="spellEnd"/>
      <w:r w:rsidRPr="673E3C6F">
        <w:rPr>
          <w:rFonts w:ascii="Arial" w:eastAsia="Times New Roman" w:hAnsi="Arial" w:cs="Arial"/>
          <w:lang w:val="en-GB" w:eastAsia="en-GB"/>
        </w:rPr>
        <w:t xml:space="preserve"> principles of early intervention.</w:t>
      </w:r>
    </w:p>
    <w:p w14:paraId="49FBFF6C" w14:textId="77777777" w:rsidR="007C2D70" w:rsidRPr="00E71D1D" w:rsidRDefault="007C2D70"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A pupil who is being bullied may display one or more of the following behaviours:</w:t>
      </w:r>
    </w:p>
    <w:p w14:paraId="7E9A896A"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Reluctance or refusal to attend school</w:t>
      </w:r>
      <w:r w:rsidRPr="00E71D1D">
        <w:rPr>
          <w:rFonts w:ascii="Arial" w:eastAsia="Times New Roman" w:hAnsi="Arial" w:cs="Arial"/>
          <w:lang w:val="en-GB" w:eastAsia="en-GB"/>
        </w:rPr>
        <w:t>, including increased lateness, truancy, or frequent requests to stay home</w:t>
      </w:r>
    </w:p>
    <w:p w14:paraId="77EE73A2"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Fear of walking to or from school</w:t>
      </w:r>
      <w:r w:rsidRPr="00E71D1D">
        <w:rPr>
          <w:rFonts w:ascii="Arial" w:eastAsia="Times New Roman" w:hAnsi="Arial" w:cs="Arial"/>
          <w:lang w:val="en-GB" w:eastAsia="en-GB"/>
        </w:rPr>
        <w:t>, or distress about travelling on the school bus</w:t>
      </w:r>
    </w:p>
    <w:p w14:paraId="12565C7E"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Unexplained changes to usual routine</w:t>
      </w:r>
      <w:r w:rsidRPr="00E71D1D">
        <w:rPr>
          <w:rFonts w:ascii="Arial" w:eastAsia="Times New Roman" w:hAnsi="Arial" w:cs="Arial"/>
          <w:lang w:val="en-GB" w:eastAsia="en-GB"/>
        </w:rPr>
        <w:t>, such as becoming withdrawn, anxious, quiet, or lacking in confidence</w:t>
      </w:r>
    </w:p>
    <w:p w14:paraId="4B8E2CA8"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Physical complaints</w:t>
      </w:r>
      <w:r w:rsidRPr="00E71D1D">
        <w:rPr>
          <w:rFonts w:ascii="Arial" w:eastAsia="Times New Roman" w:hAnsi="Arial" w:cs="Arial"/>
          <w:lang w:val="en-GB" w:eastAsia="en-GB"/>
        </w:rPr>
        <w:t>, such as headaches, stomach aches, or nausea, particularly in the morning</w:t>
      </w:r>
    </w:p>
    <w:p w14:paraId="622436C6"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Disturbed sleep</w:t>
      </w:r>
      <w:r w:rsidRPr="00E71D1D">
        <w:rPr>
          <w:rFonts w:ascii="Arial" w:eastAsia="Times New Roman" w:hAnsi="Arial" w:cs="Arial"/>
          <w:lang w:val="en-GB" w:eastAsia="en-GB"/>
        </w:rPr>
        <w:t>, such as nightmares, crying before bed, or appearing fatigued during the day</w:t>
      </w:r>
    </w:p>
    <w:p w14:paraId="19141F27"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Loss of appetite or changes in eating habits</w:t>
      </w:r>
    </w:p>
    <w:p w14:paraId="46D7856A"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Returning home with torn clothing, missing belongings, or damaged items</w:t>
      </w:r>
    </w:p>
    <w:p w14:paraId="17927F43"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Regularly losing money, asking for additional funds, or beginning to steal</w:t>
      </w:r>
    </w:p>
    <w:p w14:paraId="66253654"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Unexplained injuries</w:t>
      </w:r>
      <w:r w:rsidRPr="00E71D1D">
        <w:rPr>
          <w:rFonts w:ascii="Arial" w:eastAsia="Times New Roman" w:hAnsi="Arial" w:cs="Arial"/>
          <w:lang w:val="en-GB" w:eastAsia="en-GB"/>
        </w:rPr>
        <w:t>, such as cuts, bruises, or scratches</w:t>
      </w:r>
    </w:p>
    <w:p w14:paraId="07BFA333"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A noticeable drop in academic performance or loss of concentration</w:t>
      </w:r>
    </w:p>
    <w:p w14:paraId="7F139655"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Becoming aggressive, argumentative, disruptive, or uncharacteristically defiant</w:t>
      </w:r>
    </w:p>
    <w:p w14:paraId="1640A7E7"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Displaying bullying behaviour towards siblings or peers</w:t>
      </w:r>
      <w:r w:rsidRPr="00E71D1D">
        <w:rPr>
          <w:rFonts w:ascii="Arial" w:eastAsia="Times New Roman" w:hAnsi="Arial" w:cs="Arial"/>
          <w:lang w:val="en-GB" w:eastAsia="en-GB"/>
        </w:rPr>
        <w:t>, often as a response to their own victimisation</w:t>
      </w:r>
    </w:p>
    <w:p w14:paraId="42FA1173"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Avoidance or fear of using phones, social media, or online platforms</w:t>
      </w:r>
    </w:p>
    <w:p w14:paraId="24E62BF4"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Visible distress when receiving messages or notifications</w:t>
      </w:r>
    </w:p>
    <w:p w14:paraId="55740DBE"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Running away, expressing a desire to leave home, or engaging in self-harm</w:t>
      </w:r>
    </w:p>
    <w:p w14:paraId="62F339A7" w14:textId="77777777" w:rsidR="007C2D70" w:rsidRPr="00E71D1D" w:rsidRDefault="007C2D70" w:rsidP="00E71D1D">
      <w:pPr>
        <w:numPr>
          <w:ilvl w:val="0"/>
          <w:numId w:val="22"/>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Avoiding discussion or offering improbable explanations for any of the above</w:t>
      </w:r>
    </w:p>
    <w:p w14:paraId="50F3C2F5" w14:textId="77777777" w:rsidR="007C2D70" w:rsidRPr="00E71D1D" w:rsidRDefault="007C2D70"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lastRenderedPageBreak/>
        <w:t xml:space="preserve">These signs are </w:t>
      </w:r>
      <w:r w:rsidRPr="00E71D1D">
        <w:rPr>
          <w:rFonts w:ascii="Arial" w:eastAsia="Times New Roman" w:hAnsi="Arial" w:cs="Arial"/>
          <w:bCs/>
          <w:lang w:val="en-GB" w:eastAsia="en-GB"/>
        </w:rPr>
        <w:t>not definitive proof of bullying</w:t>
      </w:r>
      <w:r w:rsidRPr="00E71D1D">
        <w:rPr>
          <w:rFonts w:ascii="Arial" w:eastAsia="Times New Roman" w:hAnsi="Arial" w:cs="Arial"/>
          <w:lang w:val="en-GB" w:eastAsia="en-GB"/>
        </w:rPr>
        <w:t xml:space="preserve">, but they should always be taken seriously. Staff are encouraged to record concerns, speak to the pupil in a safe and private environment, and consult with the </w:t>
      </w:r>
      <w:r w:rsidRPr="00E71D1D">
        <w:rPr>
          <w:rFonts w:ascii="Arial" w:eastAsia="Times New Roman" w:hAnsi="Arial" w:cs="Arial"/>
          <w:bCs/>
          <w:lang w:val="en-GB" w:eastAsia="en-GB"/>
        </w:rPr>
        <w:t>Designated Safeguarding Lead (DSL)</w:t>
      </w:r>
      <w:r w:rsidRPr="00E71D1D">
        <w:rPr>
          <w:rFonts w:ascii="Arial" w:eastAsia="Times New Roman" w:hAnsi="Arial" w:cs="Arial"/>
          <w:lang w:val="en-GB" w:eastAsia="en-GB"/>
        </w:rPr>
        <w:t xml:space="preserve"> or </w:t>
      </w:r>
      <w:proofErr w:type="spellStart"/>
      <w:r w:rsidRPr="00E71D1D">
        <w:rPr>
          <w:rFonts w:ascii="Arial" w:eastAsia="Times New Roman" w:hAnsi="Arial" w:cs="Arial"/>
          <w:bCs/>
          <w:lang w:val="en-GB" w:eastAsia="en-GB"/>
        </w:rPr>
        <w:t>KiVa</w:t>
      </w:r>
      <w:proofErr w:type="spellEnd"/>
      <w:r w:rsidRPr="00E71D1D">
        <w:rPr>
          <w:rFonts w:ascii="Arial" w:eastAsia="Times New Roman" w:hAnsi="Arial" w:cs="Arial"/>
          <w:bCs/>
          <w:lang w:val="en-GB" w:eastAsia="en-GB"/>
        </w:rPr>
        <w:t xml:space="preserve"> Team</w:t>
      </w:r>
      <w:r w:rsidRPr="00E71D1D">
        <w:rPr>
          <w:rFonts w:ascii="Arial" w:eastAsia="Times New Roman" w:hAnsi="Arial" w:cs="Arial"/>
          <w:lang w:val="en-GB" w:eastAsia="en-GB"/>
        </w:rPr>
        <w:t xml:space="preserve"> where appropriate.</w:t>
      </w:r>
    </w:p>
    <w:p w14:paraId="4CDAA48D" w14:textId="77777777" w:rsidR="007C2D70" w:rsidRPr="00E71D1D" w:rsidRDefault="007C2D70" w:rsidP="00E71D1D">
      <w:p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lang w:val="en-GB" w:eastAsia="en-GB"/>
        </w:rPr>
        <w:t xml:space="preserve">Early recognition of these signs can enable the school to offer </w:t>
      </w:r>
      <w:r w:rsidRPr="00E71D1D">
        <w:rPr>
          <w:rFonts w:ascii="Arial" w:eastAsia="Times New Roman" w:hAnsi="Arial" w:cs="Arial"/>
          <w:bCs/>
          <w:lang w:val="en-GB" w:eastAsia="en-GB"/>
        </w:rPr>
        <w:t>timely support</w:t>
      </w:r>
      <w:r w:rsidRPr="00E71D1D">
        <w:rPr>
          <w:rFonts w:ascii="Arial" w:eastAsia="Times New Roman" w:hAnsi="Arial" w:cs="Arial"/>
          <w:lang w:val="en-GB" w:eastAsia="en-GB"/>
        </w:rPr>
        <w:t>, prevent further harm, and intervene before patterns escalate.</w:t>
      </w:r>
    </w:p>
    <w:p w14:paraId="627AA15C" w14:textId="77777777" w:rsidR="005B46FD" w:rsidRPr="00E71D1D" w:rsidRDefault="00F36CB3" w:rsidP="00E71D1D">
      <w:pPr>
        <w:pStyle w:val="Heading2"/>
        <w:jc w:val="both"/>
        <w:rPr>
          <w:rFonts w:ascii="Arial" w:hAnsi="Arial" w:cs="Arial"/>
          <w:color w:val="auto"/>
          <w:sz w:val="28"/>
        </w:rPr>
      </w:pPr>
      <w:r w:rsidRPr="00E71D1D">
        <w:rPr>
          <w:rFonts w:ascii="Arial" w:hAnsi="Arial" w:cs="Arial"/>
          <w:color w:val="auto"/>
          <w:sz w:val="28"/>
        </w:rPr>
        <w:t>6. Whole School Prevention Measures</w:t>
      </w:r>
    </w:p>
    <w:p w14:paraId="50CABDEB" w14:textId="74EE8A32" w:rsidR="005B46FD" w:rsidRPr="00E71D1D" w:rsidRDefault="005B46FD" w:rsidP="00E71D1D">
      <w:pPr>
        <w:pStyle w:val="NormalWeb"/>
        <w:jc w:val="both"/>
        <w:rPr>
          <w:rFonts w:ascii="Arial" w:hAnsi="Arial" w:cs="Arial"/>
          <w:sz w:val="22"/>
          <w:szCs w:val="22"/>
        </w:rPr>
      </w:pPr>
      <w:r w:rsidRPr="673E3C6F">
        <w:rPr>
          <w:rFonts w:ascii="Arial" w:hAnsi="Arial" w:cs="Arial"/>
          <w:sz w:val="22"/>
          <w:szCs w:val="22"/>
        </w:rPr>
        <w:t xml:space="preserve">At </w:t>
      </w:r>
      <w:r w:rsidR="7D755B9A"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our preventative work is grounded in a </w:t>
      </w:r>
      <w:r w:rsidRPr="673E3C6F">
        <w:rPr>
          <w:rStyle w:val="Strong"/>
          <w:rFonts w:ascii="Arial" w:hAnsi="Arial" w:cs="Arial"/>
          <w:b w:val="0"/>
          <w:bCs w:val="0"/>
          <w:sz w:val="22"/>
          <w:szCs w:val="22"/>
        </w:rPr>
        <w:t>whole-school ethos of respect, equality, kindness, and inclusion</w:t>
      </w:r>
      <w:r w:rsidRPr="673E3C6F">
        <w:rPr>
          <w:rFonts w:ascii="Arial" w:hAnsi="Arial" w:cs="Arial"/>
          <w:b/>
          <w:bCs/>
          <w:sz w:val="22"/>
          <w:szCs w:val="22"/>
        </w:rPr>
        <w:t>.</w:t>
      </w:r>
      <w:r w:rsidRPr="673E3C6F">
        <w:rPr>
          <w:rFonts w:ascii="Arial" w:hAnsi="Arial" w:cs="Arial"/>
          <w:sz w:val="22"/>
          <w:szCs w:val="22"/>
        </w:rPr>
        <w:t xml:space="preserve"> We believe that promoting positive relationships and celebrating diversity are essential to creating a learning environment in which all pupils feel safe, valued and empowered to speak out against bullying in all its forms.</w:t>
      </w:r>
    </w:p>
    <w:p w14:paraId="2472AD6E" w14:textId="77777777" w:rsidR="005B46FD" w:rsidRPr="00E71D1D" w:rsidRDefault="005B46FD" w:rsidP="00E71D1D">
      <w:pPr>
        <w:pStyle w:val="NormalWeb"/>
        <w:jc w:val="both"/>
        <w:rPr>
          <w:rFonts w:ascii="Arial" w:hAnsi="Arial" w:cs="Arial"/>
          <w:sz w:val="22"/>
          <w:szCs w:val="22"/>
        </w:rPr>
      </w:pPr>
      <w:r w:rsidRPr="00E71D1D">
        <w:rPr>
          <w:rFonts w:ascii="Arial" w:hAnsi="Arial" w:cs="Arial"/>
          <w:sz w:val="22"/>
          <w:szCs w:val="22"/>
        </w:rPr>
        <w:t xml:space="preserve">Our prevention strategy is not limited to one-off lessons or reactive responses, but rather forms part of a </w:t>
      </w:r>
      <w:r w:rsidRPr="00E71D1D">
        <w:rPr>
          <w:rStyle w:val="Strong"/>
          <w:rFonts w:ascii="Arial" w:hAnsi="Arial" w:cs="Arial"/>
          <w:b w:val="0"/>
          <w:sz w:val="22"/>
          <w:szCs w:val="22"/>
        </w:rPr>
        <w:t>sustained and embedded approach</w:t>
      </w:r>
      <w:r w:rsidRPr="00E71D1D">
        <w:rPr>
          <w:rFonts w:ascii="Arial" w:hAnsi="Arial" w:cs="Arial"/>
          <w:sz w:val="22"/>
          <w:szCs w:val="22"/>
        </w:rPr>
        <w:t xml:space="preserve"> that involves pupils, staff, families, governors, and the wider community.</w:t>
      </w:r>
    </w:p>
    <w:p w14:paraId="479BD6DD" w14:textId="77777777" w:rsidR="005B46FD" w:rsidRPr="00E71D1D" w:rsidRDefault="005B46FD" w:rsidP="00E71D1D">
      <w:pPr>
        <w:pStyle w:val="Heading3"/>
        <w:jc w:val="both"/>
        <w:rPr>
          <w:rFonts w:ascii="Arial" w:hAnsi="Arial" w:cs="Arial"/>
          <w:color w:val="auto"/>
        </w:rPr>
      </w:pPr>
      <w:r w:rsidRPr="00E71D1D">
        <w:rPr>
          <w:rStyle w:val="Strong"/>
          <w:rFonts w:ascii="Arial" w:hAnsi="Arial" w:cs="Arial"/>
          <w:b/>
          <w:bCs/>
          <w:color w:val="auto"/>
        </w:rPr>
        <w:t>6.1 School Culture and Curriculum</w:t>
      </w:r>
    </w:p>
    <w:p w14:paraId="3D684808" w14:textId="77777777" w:rsidR="005B46FD" w:rsidRPr="00E71D1D" w:rsidRDefault="005B46FD" w:rsidP="00E71D1D">
      <w:pPr>
        <w:pStyle w:val="NormalWeb"/>
        <w:jc w:val="both"/>
        <w:rPr>
          <w:rFonts w:ascii="Arial" w:hAnsi="Arial" w:cs="Arial"/>
          <w:sz w:val="22"/>
          <w:szCs w:val="22"/>
        </w:rPr>
      </w:pPr>
      <w:r w:rsidRPr="00E71D1D">
        <w:rPr>
          <w:rFonts w:ascii="Arial" w:hAnsi="Arial" w:cs="Arial"/>
          <w:sz w:val="22"/>
          <w:szCs w:val="22"/>
        </w:rPr>
        <w:t>We aim to build a culture where:</w:t>
      </w:r>
    </w:p>
    <w:p w14:paraId="3A408FD2" w14:textId="77777777" w:rsidR="005B46FD" w:rsidRPr="00E71D1D" w:rsidRDefault="005B46FD" w:rsidP="00E71D1D">
      <w:pPr>
        <w:pStyle w:val="NormalWeb"/>
        <w:numPr>
          <w:ilvl w:val="0"/>
          <w:numId w:val="23"/>
        </w:numPr>
        <w:jc w:val="both"/>
        <w:rPr>
          <w:rFonts w:ascii="Arial" w:hAnsi="Arial" w:cs="Arial"/>
          <w:sz w:val="22"/>
          <w:szCs w:val="22"/>
        </w:rPr>
      </w:pPr>
      <w:r w:rsidRPr="00E71D1D">
        <w:rPr>
          <w:rStyle w:val="Strong"/>
          <w:rFonts w:ascii="Arial" w:hAnsi="Arial" w:cs="Arial"/>
          <w:b w:val="0"/>
          <w:sz w:val="22"/>
          <w:szCs w:val="22"/>
        </w:rPr>
        <w:t>Differences are respected</w:t>
      </w:r>
      <w:r w:rsidRPr="00E71D1D">
        <w:rPr>
          <w:rFonts w:ascii="Arial" w:hAnsi="Arial" w:cs="Arial"/>
          <w:sz w:val="22"/>
          <w:szCs w:val="22"/>
        </w:rPr>
        <w:t>, celebrated and seen as a strength</w:t>
      </w:r>
    </w:p>
    <w:p w14:paraId="2D083124" w14:textId="77777777" w:rsidR="005B46FD" w:rsidRPr="00E71D1D" w:rsidRDefault="005B46FD" w:rsidP="00E71D1D">
      <w:pPr>
        <w:pStyle w:val="NormalWeb"/>
        <w:numPr>
          <w:ilvl w:val="0"/>
          <w:numId w:val="23"/>
        </w:numPr>
        <w:jc w:val="both"/>
        <w:rPr>
          <w:rFonts w:ascii="Arial" w:hAnsi="Arial" w:cs="Arial"/>
          <w:sz w:val="22"/>
          <w:szCs w:val="22"/>
        </w:rPr>
      </w:pPr>
      <w:r w:rsidRPr="00E71D1D">
        <w:rPr>
          <w:rStyle w:val="Strong"/>
          <w:rFonts w:ascii="Arial" w:hAnsi="Arial" w:cs="Arial"/>
          <w:b w:val="0"/>
          <w:sz w:val="22"/>
          <w:szCs w:val="22"/>
        </w:rPr>
        <w:t>Adults model respectful behaviour</w:t>
      </w:r>
      <w:r w:rsidRPr="00E71D1D">
        <w:rPr>
          <w:rFonts w:ascii="Arial" w:hAnsi="Arial" w:cs="Arial"/>
          <w:sz w:val="22"/>
          <w:szCs w:val="22"/>
        </w:rPr>
        <w:t>, healthy conflict resolution, and positive communication at all times</w:t>
      </w:r>
    </w:p>
    <w:p w14:paraId="51196B8B" w14:textId="77777777" w:rsidR="005B46FD" w:rsidRPr="00E71D1D" w:rsidRDefault="005B46FD" w:rsidP="00E71D1D">
      <w:pPr>
        <w:pStyle w:val="NormalWeb"/>
        <w:numPr>
          <w:ilvl w:val="0"/>
          <w:numId w:val="23"/>
        </w:numPr>
        <w:jc w:val="both"/>
        <w:rPr>
          <w:rFonts w:ascii="Arial" w:hAnsi="Arial" w:cs="Arial"/>
          <w:sz w:val="22"/>
          <w:szCs w:val="22"/>
        </w:rPr>
      </w:pPr>
      <w:r w:rsidRPr="00E71D1D">
        <w:rPr>
          <w:rStyle w:val="Strong"/>
          <w:rFonts w:ascii="Arial" w:hAnsi="Arial" w:cs="Arial"/>
          <w:b w:val="0"/>
          <w:sz w:val="22"/>
          <w:szCs w:val="22"/>
        </w:rPr>
        <w:t>Pupils are equipped with social and emotional skills</w:t>
      </w:r>
      <w:r w:rsidRPr="00E71D1D">
        <w:rPr>
          <w:rFonts w:ascii="Arial" w:hAnsi="Arial" w:cs="Arial"/>
          <w:sz w:val="22"/>
          <w:szCs w:val="22"/>
        </w:rPr>
        <w:t xml:space="preserve"> to manage their relationships with confidence, assertiveness and empathy</w:t>
      </w:r>
    </w:p>
    <w:p w14:paraId="1B9D4A72" w14:textId="77777777" w:rsidR="005B46FD" w:rsidRPr="00E71D1D" w:rsidRDefault="005B46FD" w:rsidP="00E71D1D">
      <w:pPr>
        <w:pStyle w:val="NormalWeb"/>
        <w:numPr>
          <w:ilvl w:val="0"/>
          <w:numId w:val="23"/>
        </w:numPr>
        <w:jc w:val="both"/>
        <w:rPr>
          <w:rFonts w:ascii="Arial" w:hAnsi="Arial" w:cs="Arial"/>
          <w:sz w:val="22"/>
          <w:szCs w:val="22"/>
        </w:rPr>
      </w:pPr>
      <w:r w:rsidRPr="00E71D1D">
        <w:rPr>
          <w:rStyle w:val="Strong"/>
          <w:rFonts w:ascii="Arial" w:hAnsi="Arial" w:cs="Arial"/>
          <w:b w:val="0"/>
          <w:sz w:val="22"/>
          <w:szCs w:val="22"/>
        </w:rPr>
        <w:t>The rights of all children</w:t>
      </w:r>
      <w:r w:rsidRPr="00E71D1D">
        <w:rPr>
          <w:rFonts w:ascii="Arial" w:hAnsi="Arial" w:cs="Arial"/>
          <w:sz w:val="22"/>
          <w:szCs w:val="22"/>
        </w:rPr>
        <w:t xml:space="preserve"> are promoted in line with the </w:t>
      </w:r>
      <w:r w:rsidRPr="00E71D1D">
        <w:rPr>
          <w:rStyle w:val="Strong"/>
          <w:rFonts w:ascii="Arial" w:hAnsi="Arial" w:cs="Arial"/>
          <w:b w:val="0"/>
          <w:sz w:val="22"/>
          <w:szCs w:val="22"/>
        </w:rPr>
        <w:t>UNCRC</w:t>
      </w:r>
      <w:r w:rsidRPr="00E71D1D">
        <w:rPr>
          <w:rFonts w:ascii="Arial" w:hAnsi="Arial" w:cs="Arial"/>
          <w:sz w:val="22"/>
          <w:szCs w:val="22"/>
        </w:rPr>
        <w:t xml:space="preserve"> (United Nations Convention on the Rights of the Child)</w:t>
      </w:r>
    </w:p>
    <w:p w14:paraId="5B976D2C" w14:textId="77777777" w:rsidR="005B46FD" w:rsidRPr="00E71D1D" w:rsidRDefault="005B46FD" w:rsidP="00E71D1D">
      <w:pPr>
        <w:pStyle w:val="NormalWeb"/>
        <w:numPr>
          <w:ilvl w:val="0"/>
          <w:numId w:val="23"/>
        </w:numPr>
        <w:jc w:val="both"/>
        <w:rPr>
          <w:rFonts w:ascii="Arial" w:hAnsi="Arial" w:cs="Arial"/>
          <w:sz w:val="22"/>
          <w:szCs w:val="22"/>
        </w:rPr>
      </w:pPr>
      <w:r w:rsidRPr="00E71D1D">
        <w:rPr>
          <w:rStyle w:val="Strong"/>
          <w:rFonts w:ascii="Arial" w:hAnsi="Arial" w:cs="Arial"/>
          <w:b w:val="0"/>
          <w:sz w:val="22"/>
          <w:szCs w:val="22"/>
        </w:rPr>
        <w:t>The pupil voice is central</w:t>
      </w:r>
      <w:r w:rsidRPr="00E71D1D">
        <w:rPr>
          <w:rFonts w:ascii="Arial" w:hAnsi="Arial" w:cs="Arial"/>
          <w:sz w:val="22"/>
          <w:szCs w:val="22"/>
        </w:rPr>
        <w:t xml:space="preserve"> to shaping school improvement and policies</w:t>
      </w:r>
    </w:p>
    <w:p w14:paraId="265A762C" w14:textId="77777777" w:rsidR="005B46FD" w:rsidRPr="00E71D1D" w:rsidRDefault="005B46FD" w:rsidP="00E71D1D">
      <w:pPr>
        <w:pStyle w:val="NormalWeb"/>
        <w:jc w:val="both"/>
        <w:rPr>
          <w:rFonts w:ascii="Arial" w:hAnsi="Arial" w:cs="Arial"/>
          <w:sz w:val="22"/>
          <w:szCs w:val="22"/>
        </w:rPr>
      </w:pPr>
      <w:r w:rsidRPr="00E71D1D">
        <w:rPr>
          <w:rFonts w:ascii="Arial" w:hAnsi="Arial" w:cs="Arial"/>
          <w:sz w:val="22"/>
          <w:szCs w:val="22"/>
        </w:rPr>
        <w:t xml:space="preserve">We adopt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Anti-Bullying Programme</w:t>
      </w:r>
      <w:r w:rsidRPr="00E71D1D">
        <w:rPr>
          <w:rFonts w:ascii="Arial" w:hAnsi="Arial" w:cs="Arial"/>
          <w:sz w:val="22"/>
          <w:szCs w:val="22"/>
        </w:rPr>
        <w:t xml:space="preserve"> as our whole-school approach to reducing bullying, preventing incidents, and responding early to social exclusion or harmful peer dynamics. </w:t>
      </w:r>
      <w:proofErr w:type="spellStart"/>
      <w:r w:rsidRPr="00E71D1D">
        <w:rPr>
          <w:rFonts w:ascii="Arial" w:hAnsi="Arial" w:cs="Arial"/>
          <w:sz w:val="22"/>
          <w:szCs w:val="22"/>
        </w:rPr>
        <w:t>KiVa</w:t>
      </w:r>
      <w:proofErr w:type="spellEnd"/>
      <w:r w:rsidRPr="00E71D1D">
        <w:rPr>
          <w:rFonts w:ascii="Arial" w:hAnsi="Arial" w:cs="Arial"/>
          <w:sz w:val="22"/>
          <w:szCs w:val="22"/>
        </w:rPr>
        <w:t xml:space="preserve"> provides structured lessons, class discussions, surveys and monitoring tools to ensure the emotional wellbeing of all learners remains a priority.</w:t>
      </w:r>
    </w:p>
    <w:p w14:paraId="1839D47B" w14:textId="77777777" w:rsidR="005B46FD" w:rsidRPr="00E71D1D" w:rsidRDefault="005B46FD" w:rsidP="00E71D1D">
      <w:pPr>
        <w:pStyle w:val="Heading3"/>
        <w:jc w:val="both"/>
        <w:rPr>
          <w:rFonts w:ascii="Arial" w:hAnsi="Arial" w:cs="Arial"/>
          <w:b w:val="0"/>
          <w:color w:val="auto"/>
        </w:rPr>
      </w:pPr>
      <w:r w:rsidRPr="00E71D1D">
        <w:rPr>
          <w:rStyle w:val="Strong"/>
          <w:rFonts w:ascii="Arial" w:hAnsi="Arial" w:cs="Arial"/>
          <w:b/>
          <w:bCs/>
          <w:color w:val="auto"/>
        </w:rPr>
        <w:t>6.2 Preventative Actions Across the Curriculum</w:t>
      </w:r>
    </w:p>
    <w:p w14:paraId="57960264" w14:textId="77777777" w:rsidR="005B46FD" w:rsidRPr="00E71D1D" w:rsidRDefault="005B46FD" w:rsidP="00E71D1D">
      <w:pPr>
        <w:pStyle w:val="NormalWeb"/>
        <w:jc w:val="both"/>
        <w:rPr>
          <w:rFonts w:ascii="Arial" w:hAnsi="Arial" w:cs="Arial"/>
          <w:sz w:val="22"/>
          <w:szCs w:val="22"/>
        </w:rPr>
      </w:pPr>
      <w:r w:rsidRPr="00E71D1D">
        <w:rPr>
          <w:rFonts w:ascii="Arial" w:hAnsi="Arial" w:cs="Arial"/>
          <w:sz w:val="22"/>
          <w:szCs w:val="22"/>
        </w:rPr>
        <w:t xml:space="preserve">In line with the </w:t>
      </w:r>
      <w:r w:rsidRPr="00E71D1D">
        <w:rPr>
          <w:rStyle w:val="Strong"/>
          <w:rFonts w:ascii="Arial" w:hAnsi="Arial" w:cs="Arial"/>
          <w:b w:val="0"/>
          <w:sz w:val="22"/>
          <w:szCs w:val="22"/>
        </w:rPr>
        <w:t>Curriculum for Wales 2022</w:t>
      </w:r>
      <w:r w:rsidRPr="00E71D1D">
        <w:rPr>
          <w:rFonts w:ascii="Arial" w:hAnsi="Arial" w:cs="Arial"/>
          <w:sz w:val="22"/>
          <w:szCs w:val="22"/>
        </w:rPr>
        <w:t>, we embed health and well-being as a key cross-cutting theme across all Areas of Learning and Experience. Prevention is supported by:</w:t>
      </w:r>
    </w:p>
    <w:p w14:paraId="12065AB3" w14:textId="77777777" w:rsidR="005B46FD" w:rsidRPr="00E71D1D" w:rsidRDefault="005B46FD" w:rsidP="00E71D1D">
      <w:pPr>
        <w:pStyle w:val="NormalWeb"/>
        <w:numPr>
          <w:ilvl w:val="0"/>
          <w:numId w:val="24"/>
        </w:numPr>
        <w:jc w:val="both"/>
        <w:rPr>
          <w:rFonts w:ascii="Arial" w:hAnsi="Arial" w:cs="Arial"/>
          <w:sz w:val="22"/>
          <w:szCs w:val="22"/>
        </w:rPr>
      </w:pP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lessons</w:t>
      </w:r>
      <w:r w:rsidRPr="00E71D1D">
        <w:rPr>
          <w:rFonts w:ascii="Arial" w:hAnsi="Arial" w:cs="Arial"/>
          <w:sz w:val="22"/>
          <w:szCs w:val="22"/>
        </w:rPr>
        <w:t xml:space="preserve"> that build empathy, cooperation, and personal responsibility</w:t>
      </w:r>
    </w:p>
    <w:p w14:paraId="3C914072"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t>PSHE, RSE and digital literacy lessons</w:t>
      </w:r>
      <w:r w:rsidRPr="00E71D1D">
        <w:rPr>
          <w:rFonts w:ascii="Arial" w:hAnsi="Arial" w:cs="Arial"/>
          <w:sz w:val="22"/>
          <w:szCs w:val="22"/>
        </w:rPr>
        <w:t xml:space="preserve"> that cover respectful relationships, online safety, and emotional wellbeing</w:t>
      </w:r>
    </w:p>
    <w:p w14:paraId="6329C160"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t>Use of a wide range of teaching strategies</w:t>
      </w:r>
      <w:r w:rsidRPr="00E71D1D">
        <w:rPr>
          <w:rFonts w:ascii="Arial" w:hAnsi="Arial" w:cs="Arial"/>
          <w:sz w:val="22"/>
          <w:szCs w:val="22"/>
        </w:rPr>
        <w:t>, including literature, visual media, drama, music, and debate to explore issues of kindness, diversity, and prejudice</w:t>
      </w:r>
    </w:p>
    <w:p w14:paraId="27C94E64"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lastRenderedPageBreak/>
        <w:t>Whole-school assemblies</w:t>
      </w:r>
      <w:r w:rsidRPr="00E71D1D">
        <w:rPr>
          <w:rFonts w:ascii="Arial" w:hAnsi="Arial" w:cs="Arial"/>
          <w:sz w:val="22"/>
          <w:szCs w:val="22"/>
        </w:rPr>
        <w:t xml:space="preserve"> and theme weeks promoting anti-bullying, equality, inclusion and mental health</w:t>
      </w:r>
    </w:p>
    <w:p w14:paraId="6EF04951"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t>Celebration of diversity and national awareness events</w:t>
      </w:r>
      <w:r w:rsidRPr="00E71D1D">
        <w:rPr>
          <w:rFonts w:ascii="Arial" w:hAnsi="Arial" w:cs="Arial"/>
          <w:sz w:val="22"/>
          <w:szCs w:val="22"/>
        </w:rPr>
        <w:t>, such as Anti-Bullying Week, Internet Safety Day and Children’s Mental Health Week</w:t>
      </w:r>
    </w:p>
    <w:p w14:paraId="168BDD74"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t>Workshops and drop-ins</w:t>
      </w:r>
      <w:r w:rsidRPr="00E71D1D">
        <w:rPr>
          <w:rFonts w:ascii="Arial" w:hAnsi="Arial" w:cs="Arial"/>
          <w:sz w:val="22"/>
          <w:szCs w:val="22"/>
        </w:rPr>
        <w:t xml:space="preserve"> from local organisations, charities, and safeguarding teams</w:t>
      </w:r>
    </w:p>
    <w:p w14:paraId="2C0851A6" w14:textId="77777777" w:rsidR="005B46FD" w:rsidRPr="00E71D1D" w:rsidRDefault="005B46FD" w:rsidP="00E71D1D">
      <w:pPr>
        <w:pStyle w:val="NormalWeb"/>
        <w:numPr>
          <w:ilvl w:val="0"/>
          <w:numId w:val="24"/>
        </w:numPr>
        <w:jc w:val="both"/>
        <w:rPr>
          <w:rFonts w:ascii="Arial" w:hAnsi="Arial" w:cs="Arial"/>
          <w:sz w:val="22"/>
          <w:szCs w:val="22"/>
        </w:rPr>
      </w:pPr>
      <w:r w:rsidRPr="00E71D1D">
        <w:rPr>
          <w:rStyle w:val="Strong"/>
          <w:rFonts w:ascii="Arial" w:hAnsi="Arial" w:cs="Arial"/>
          <w:b w:val="0"/>
          <w:sz w:val="22"/>
          <w:szCs w:val="22"/>
        </w:rPr>
        <w:t>Outdoor learning</w:t>
      </w:r>
      <w:r w:rsidRPr="00E71D1D">
        <w:rPr>
          <w:rFonts w:ascii="Arial" w:hAnsi="Arial" w:cs="Arial"/>
          <w:sz w:val="22"/>
          <w:szCs w:val="22"/>
        </w:rPr>
        <w:t xml:space="preserve"> and inclusive play, recognising the importance of social development through unstructured time</w:t>
      </w:r>
    </w:p>
    <w:p w14:paraId="6C5B4586" w14:textId="77777777" w:rsidR="005B46FD" w:rsidRPr="00E71D1D" w:rsidRDefault="005B46FD" w:rsidP="00E71D1D">
      <w:pPr>
        <w:pStyle w:val="Heading3"/>
        <w:jc w:val="both"/>
        <w:rPr>
          <w:rFonts w:ascii="Arial" w:hAnsi="Arial" w:cs="Arial"/>
          <w:color w:val="auto"/>
        </w:rPr>
      </w:pPr>
      <w:r w:rsidRPr="00E71D1D">
        <w:rPr>
          <w:rStyle w:val="Strong"/>
          <w:rFonts w:ascii="Arial" w:hAnsi="Arial" w:cs="Arial"/>
          <w:b/>
          <w:bCs/>
          <w:color w:val="auto"/>
        </w:rPr>
        <w:t>6.3 Creating a Safe and Supportive Environment</w:t>
      </w:r>
    </w:p>
    <w:p w14:paraId="13BC134F" w14:textId="46E336EF" w:rsidR="005B46FD" w:rsidRPr="00E71D1D" w:rsidRDefault="3EFB90FF" w:rsidP="00E71D1D">
      <w:pPr>
        <w:pStyle w:val="NormalWeb"/>
        <w:jc w:val="both"/>
        <w:rPr>
          <w:rFonts w:ascii="Arial" w:hAnsi="Arial" w:cs="Arial"/>
          <w:sz w:val="22"/>
          <w:szCs w:val="22"/>
        </w:rPr>
      </w:pPr>
      <w:r w:rsidRPr="673E3C6F">
        <w:rPr>
          <w:rFonts w:ascii="Arial" w:hAnsi="Arial" w:cs="Arial"/>
          <w:sz w:val="22"/>
          <w:szCs w:val="22"/>
        </w:rPr>
        <w:t xml:space="preserve">The </w:t>
      </w:r>
      <w:proofErr w:type="spellStart"/>
      <w:r w:rsidR="005B46FD" w:rsidRPr="673E3C6F">
        <w:rPr>
          <w:rFonts w:ascii="Arial" w:hAnsi="Arial" w:cs="Arial"/>
          <w:sz w:val="22"/>
          <w:szCs w:val="22"/>
        </w:rPr>
        <w:t>Nantlwys</w:t>
      </w:r>
      <w:proofErr w:type="spellEnd"/>
      <w:r w:rsidR="005B46FD" w:rsidRPr="673E3C6F">
        <w:rPr>
          <w:rFonts w:ascii="Arial" w:hAnsi="Arial" w:cs="Arial"/>
          <w:sz w:val="22"/>
          <w:szCs w:val="22"/>
        </w:rPr>
        <w:t xml:space="preserve"> Federation is committed to providing:</w:t>
      </w:r>
    </w:p>
    <w:p w14:paraId="64F8650B" w14:textId="77777777" w:rsidR="005B46FD" w:rsidRPr="00E71D1D" w:rsidRDefault="005B46FD" w:rsidP="00E71D1D">
      <w:pPr>
        <w:pStyle w:val="NormalWeb"/>
        <w:numPr>
          <w:ilvl w:val="0"/>
          <w:numId w:val="25"/>
        </w:numPr>
        <w:jc w:val="both"/>
        <w:rPr>
          <w:rFonts w:ascii="Arial" w:hAnsi="Arial" w:cs="Arial"/>
          <w:sz w:val="22"/>
          <w:szCs w:val="22"/>
        </w:rPr>
      </w:pPr>
      <w:r w:rsidRPr="00E71D1D">
        <w:rPr>
          <w:rStyle w:val="Strong"/>
          <w:rFonts w:ascii="Arial" w:hAnsi="Arial" w:cs="Arial"/>
          <w:b w:val="0"/>
          <w:sz w:val="22"/>
          <w:szCs w:val="22"/>
        </w:rPr>
        <w:t>A physically and emotionally safe environment</w:t>
      </w:r>
      <w:r w:rsidRPr="00E71D1D">
        <w:rPr>
          <w:rFonts w:ascii="Arial" w:hAnsi="Arial" w:cs="Arial"/>
          <w:sz w:val="22"/>
          <w:szCs w:val="22"/>
        </w:rPr>
        <w:t>, with clear boundaries, trusted adults and responsive support</w:t>
      </w:r>
    </w:p>
    <w:p w14:paraId="402557DF" w14:textId="77777777" w:rsidR="005B46FD" w:rsidRPr="00E71D1D" w:rsidRDefault="005B46FD" w:rsidP="00E71D1D">
      <w:pPr>
        <w:pStyle w:val="NormalWeb"/>
        <w:numPr>
          <w:ilvl w:val="0"/>
          <w:numId w:val="25"/>
        </w:numPr>
        <w:jc w:val="both"/>
        <w:rPr>
          <w:rFonts w:ascii="Arial" w:hAnsi="Arial" w:cs="Arial"/>
          <w:sz w:val="22"/>
          <w:szCs w:val="22"/>
        </w:rPr>
      </w:pPr>
      <w:r w:rsidRPr="00E71D1D">
        <w:rPr>
          <w:rStyle w:val="Strong"/>
          <w:rFonts w:ascii="Arial" w:hAnsi="Arial" w:cs="Arial"/>
          <w:b w:val="0"/>
          <w:sz w:val="22"/>
          <w:szCs w:val="22"/>
        </w:rPr>
        <w:t>Space to play, reflect and regulate</w:t>
      </w:r>
      <w:r w:rsidRPr="00E71D1D">
        <w:rPr>
          <w:rFonts w:ascii="Arial" w:hAnsi="Arial" w:cs="Arial"/>
          <w:sz w:val="22"/>
          <w:szCs w:val="22"/>
        </w:rPr>
        <w:t>, including outdoor areas, calm spaces and age-appropriate resources</w:t>
      </w:r>
    </w:p>
    <w:p w14:paraId="6D8AC8E9" w14:textId="77777777" w:rsidR="005B46FD" w:rsidRPr="00E71D1D" w:rsidRDefault="005B46FD" w:rsidP="00E71D1D">
      <w:pPr>
        <w:pStyle w:val="NormalWeb"/>
        <w:numPr>
          <w:ilvl w:val="0"/>
          <w:numId w:val="25"/>
        </w:numPr>
        <w:jc w:val="both"/>
        <w:rPr>
          <w:rFonts w:ascii="Arial" w:hAnsi="Arial" w:cs="Arial"/>
          <w:sz w:val="22"/>
          <w:szCs w:val="22"/>
        </w:rPr>
      </w:pPr>
      <w:r w:rsidRPr="00E71D1D">
        <w:rPr>
          <w:rStyle w:val="Strong"/>
          <w:rFonts w:ascii="Arial" w:hAnsi="Arial" w:cs="Arial"/>
          <w:b w:val="0"/>
          <w:sz w:val="22"/>
          <w:szCs w:val="22"/>
        </w:rPr>
        <w:t>Secure site access and appropriate supervision</w:t>
      </w:r>
    </w:p>
    <w:p w14:paraId="031E6309" w14:textId="77777777" w:rsidR="005B46FD" w:rsidRPr="00E71D1D" w:rsidRDefault="005B46FD" w:rsidP="00E71D1D">
      <w:pPr>
        <w:pStyle w:val="NormalWeb"/>
        <w:numPr>
          <w:ilvl w:val="0"/>
          <w:numId w:val="25"/>
        </w:numPr>
        <w:jc w:val="both"/>
        <w:rPr>
          <w:rFonts w:ascii="Arial" w:hAnsi="Arial" w:cs="Arial"/>
          <w:sz w:val="22"/>
          <w:szCs w:val="22"/>
        </w:rPr>
      </w:pPr>
      <w:r w:rsidRPr="00E71D1D">
        <w:rPr>
          <w:rStyle w:val="Strong"/>
          <w:rFonts w:ascii="Arial" w:hAnsi="Arial" w:cs="Arial"/>
          <w:b w:val="0"/>
          <w:sz w:val="22"/>
          <w:szCs w:val="22"/>
        </w:rPr>
        <w:t>High-quality facilities</w:t>
      </w:r>
      <w:r w:rsidRPr="00E71D1D">
        <w:rPr>
          <w:rFonts w:ascii="Arial" w:hAnsi="Arial" w:cs="Arial"/>
          <w:sz w:val="22"/>
          <w:szCs w:val="22"/>
        </w:rPr>
        <w:t>, including clean, accessible toilets and areas to eat, relax and feel secure</w:t>
      </w:r>
    </w:p>
    <w:p w14:paraId="0E27B00A" w14:textId="77777777" w:rsidR="005B46FD" w:rsidRPr="00E71D1D" w:rsidRDefault="005B46FD" w:rsidP="00E71D1D">
      <w:pPr>
        <w:jc w:val="both"/>
        <w:rPr>
          <w:rFonts w:ascii="Arial" w:hAnsi="Arial" w:cs="Arial"/>
        </w:rPr>
      </w:pPr>
    </w:p>
    <w:p w14:paraId="019EBBCF" w14:textId="77777777" w:rsidR="005B46FD" w:rsidRPr="00E71D1D" w:rsidRDefault="005B46FD" w:rsidP="00E71D1D">
      <w:pPr>
        <w:pStyle w:val="Heading3"/>
        <w:jc w:val="both"/>
        <w:rPr>
          <w:rFonts w:ascii="Arial" w:hAnsi="Arial" w:cs="Arial"/>
          <w:color w:val="auto"/>
        </w:rPr>
      </w:pPr>
      <w:r w:rsidRPr="00E71D1D">
        <w:rPr>
          <w:rStyle w:val="Strong"/>
          <w:rFonts w:ascii="Arial" w:hAnsi="Arial" w:cs="Arial"/>
          <w:b/>
          <w:bCs/>
          <w:color w:val="auto"/>
        </w:rPr>
        <w:t>6.4 Leadership, Monitoring and Engagement</w:t>
      </w:r>
    </w:p>
    <w:p w14:paraId="6008E967" w14:textId="77777777" w:rsidR="005B46FD" w:rsidRPr="00E71D1D" w:rsidRDefault="005B46FD" w:rsidP="00E71D1D">
      <w:pPr>
        <w:pStyle w:val="NormalWeb"/>
        <w:jc w:val="both"/>
        <w:rPr>
          <w:rFonts w:ascii="Arial" w:hAnsi="Arial" w:cs="Arial"/>
          <w:sz w:val="22"/>
          <w:szCs w:val="22"/>
        </w:rPr>
      </w:pPr>
      <w:r w:rsidRPr="00E71D1D">
        <w:rPr>
          <w:rFonts w:ascii="Arial" w:hAnsi="Arial" w:cs="Arial"/>
          <w:sz w:val="22"/>
          <w:szCs w:val="22"/>
        </w:rPr>
        <w:t>To ensure our whole-school approach is successful, we:</w:t>
      </w:r>
    </w:p>
    <w:p w14:paraId="32CEF7E0" w14:textId="77777777" w:rsidR="005B46FD" w:rsidRPr="00E71D1D" w:rsidRDefault="005B46FD" w:rsidP="00E71D1D">
      <w:pPr>
        <w:pStyle w:val="NormalWeb"/>
        <w:numPr>
          <w:ilvl w:val="0"/>
          <w:numId w:val="26"/>
        </w:numPr>
        <w:jc w:val="both"/>
        <w:rPr>
          <w:rFonts w:ascii="Arial" w:hAnsi="Arial" w:cs="Arial"/>
          <w:sz w:val="22"/>
          <w:szCs w:val="22"/>
        </w:rPr>
      </w:pPr>
      <w:r w:rsidRPr="00E71D1D">
        <w:rPr>
          <w:rFonts w:ascii="Arial" w:hAnsi="Arial" w:cs="Arial"/>
          <w:sz w:val="22"/>
          <w:szCs w:val="22"/>
        </w:rPr>
        <w:t xml:space="preserve">Ensure </w:t>
      </w:r>
      <w:r w:rsidRPr="00E71D1D">
        <w:rPr>
          <w:rStyle w:val="Strong"/>
          <w:rFonts w:ascii="Arial" w:hAnsi="Arial" w:cs="Arial"/>
          <w:b w:val="0"/>
          <w:sz w:val="22"/>
          <w:szCs w:val="22"/>
        </w:rPr>
        <w:t>strong moral leadership</w:t>
      </w:r>
      <w:r w:rsidRPr="00E71D1D">
        <w:rPr>
          <w:rFonts w:ascii="Arial" w:hAnsi="Arial" w:cs="Arial"/>
          <w:sz w:val="22"/>
          <w:szCs w:val="22"/>
        </w:rPr>
        <w:t xml:space="preserve"> from the </w:t>
      </w:r>
      <w:r w:rsidRPr="00E71D1D">
        <w:rPr>
          <w:rStyle w:val="Strong"/>
          <w:rFonts w:ascii="Arial" w:hAnsi="Arial" w:cs="Arial"/>
          <w:b w:val="0"/>
          <w:sz w:val="22"/>
          <w:szCs w:val="22"/>
        </w:rPr>
        <w:t>Headteacher</w:t>
      </w:r>
      <w:r w:rsidRPr="00E71D1D">
        <w:rPr>
          <w:rFonts w:ascii="Arial" w:hAnsi="Arial" w:cs="Arial"/>
          <w:sz w:val="22"/>
          <w:szCs w:val="22"/>
        </w:rPr>
        <w:t xml:space="preserve">, </w:t>
      </w:r>
      <w:r w:rsidRPr="00E71D1D">
        <w:rPr>
          <w:rStyle w:val="Strong"/>
          <w:rFonts w:ascii="Arial" w:hAnsi="Arial" w:cs="Arial"/>
          <w:b w:val="0"/>
          <w:sz w:val="22"/>
          <w:szCs w:val="22"/>
        </w:rPr>
        <w:t>Senior Leadership Team</w:t>
      </w:r>
      <w:r w:rsidRPr="00E71D1D">
        <w:rPr>
          <w:rFonts w:ascii="Arial" w:hAnsi="Arial" w:cs="Arial"/>
          <w:sz w:val="22"/>
          <w:szCs w:val="22"/>
        </w:rPr>
        <w:t xml:space="preserve">, and </w:t>
      </w:r>
      <w:r w:rsidRPr="00E71D1D">
        <w:rPr>
          <w:rStyle w:val="Strong"/>
          <w:rFonts w:ascii="Arial" w:hAnsi="Arial" w:cs="Arial"/>
          <w:b w:val="0"/>
          <w:sz w:val="22"/>
          <w:szCs w:val="22"/>
        </w:rPr>
        <w:t>Governors</w:t>
      </w:r>
      <w:r w:rsidRPr="00E71D1D">
        <w:rPr>
          <w:rFonts w:ascii="Arial" w:hAnsi="Arial" w:cs="Arial"/>
          <w:sz w:val="22"/>
          <w:szCs w:val="22"/>
        </w:rPr>
        <w:t>, who consistently promote and model our values</w:t>
      </w:r>
    </w:p>
    <w:p w14:paraId="6CE843FC" w14:textId="77777777" w:rsidR="005B46FD" w:rsidRPr="00E71D1D" w:rsidRDefault="005B46FD" w:rsidP="00E71D1D">
      <w:pPr>
        <w:pStyle w:val="NormalWeb"/>
        <w:numPr>
          <w:ilvl w:val="0"/>
          <w:numId w:val="26"/>
        </w:numPr>
        <w:jc w:val="both"/>
        <w:rPr>
          <w:rFonts w:ascii="Arial" w:hAnsi="Arial" w:cs="Arial"/>
          <w:sz w:val="22"/>
          <w:szCs w:val="22"/>
        </w:rPr>
      </w:pPr>
      <w:r w:rsidRPr="00E71D1D">
        <w:rPr>
          <w:rFonts w:ascii="Arial" w:hAnsi="Arial" w:cs="Arial"/>
          <w:sz w:val="22"/>
          <w:szCs w:val="22"/>
        </w:rPr>
        <w:t xml:space="preserve">Use </w:t>
      </w:r>
      <w:r w:rsidRPr="00E71D1D">
        <w:rPr>
          <w:rStyle w:val="Strong"/>
          <w:rFonts w:ascii="Arial" w:hAnsi="Arial" w:cs="Arial"/>
          <w:b w:val="0"/>
          <w:sz w:val="22"/>
          <w:szCs w:val="22"/>
        </w:rPr>
        <w:t>wellbeing surveys</w:t>
      </w:r>
      <w:r w:rsidRPr="00E71D1D">
        <w:rPr>
          <w:rFonts w:ascii="Arial" w:hAnsi="Arial" w:cs="Arial"/>
          <w:sz w:val="22"/>
          <w:szCs w:val="22"/>
        </w:rPr>
        <w:t xml:space="preserve">, including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pupil questionnaires</w:t>
      </w:r>
      <w:r w:rsidRPr="00E71D1D">
        <w:rPr>
          <w:rFonts w:ascii="Arial" w:hAnsi="Arial" w:cs="Arial"/>
          <w:sz w:val="22"/>
          <w:szCs w:val="22"/>
        </w:rPr>
        <w:t>, to monitor the health and wellbeing of our learners</w:t>
      </w:r>
    </w:p>
    <w:p w14:paraId="37B524EB" w14:textId="77777777" w:rsidR="005B46FD" w:rsidRPr="00E71D1D" w:rsidRDefault="005B46FD" w:rsidP="00E71D1D">
      <w:pPr>
        <w:pStyle w:val="NormalWeb"/>
        <w:numPr>
          <w:ilvl w:val="0"/>
          <w:numId w:val="26"/>
        </w:numPr>
        <w:jc w:val="both"/>
        <w:rPr>
          <w:rFonts w:ascii="Arial" w:hAnsi="Arial" w:cs="Arial"/>
          <w:sz w:val="22"/>
          <w:szCs w:val="22"/>
        </w:rPr>
      </w:pPr>
      <w:r w:rsidRPr="00E71D1D">
        <w:rPr>
          <w:rStyle w:val="Strong"/>
          <w:rFonts w:ascii="Arial" w:hAnsi="Arial" w:cs="Arial"/>
          <w:b w:val="0"/>
          <w:sz w:val="22"/>
          <w:szCs w:val="22"/>
        </w:rPr>
        <w:t>Train all staff</w:t>
      </w:r>
      <w:r w:rsidRPr="00E71D1D">
        <w:rPr>
          <w:rFonts w:ascii="Arial" w:hAnsi="Arial" w:cs="Arial"/>
          <w:sz w:val="22"/>
          <w:szCs w:val="22"/>
        </w:rPr>
        <w:t xml:space="preserve"> in recognising and addressing bullying, including safeguarding, online safety, and restorative approaches</w:t>
      </w:r>
    </w:p>
    <w:p w14:paraId="78D51C18" w14:textId="77777777" w:rsidR="005B46FD" w:rsidRPr="00E71D1D" w:rsidRDefault="005B46FD" w:rsidP="00E71D1D">
      <w:pPr>
        <w:pStyle w:val="NormalWeb"/>
        <w:numPr>
          <w:ilvl w:val="0"/>
          <w:numId w:val="26"/>
        </w:numPr>
        <w:jc w:val="both"/>
        <w:rPr>
          <w:rFonts w:ascii="Arial" w:hAnsi="Arial" w:cs="Arial"/>
          <w:sz w:val="22"/>
          <w:szCs w:val="22"/>
        </w:rPr>
      </w:pPr>
      <w:r w:rsidRPr="00E71D1D">
        <w:rPr>
          <w:rFonts w:ascii="Arial" w:hAnsi="Arial" w:cs="Arial"/>
          <w:sz w:val="22"/>
          <w:szCs w:val="22"/>
        </w:rPr>
        <w:t xml:space="preserve">Work in close </w:t>
      </w:r>
      <w:r w:rsidRPr="00E71D1D">
        <w:rPr>
          <w:rStyle w:val="Strong"/>
          <w:rFonts w:ascii="Arial" w:hAnsi="Arial" w:cs="Arial"/>
          <w:b w:val="0"/>
          <w:sz w:val="22"/>
          <w:szCs w:val="22"/>
        </w:rPr>
        <w:t>partnership with parents and carers</w:t>
      </w:r>
      <w:r w:rsidRPr="00E71D1D">
        <w:rPr>
          <w:rFonts w:ascii="Arial" w:hAnsi="Arial" w:cs="Arial"/>
          <w:sz w:val="22"/>
          <w:szCs w:val="22"/>
        </w:rPr>
        <w:t>, keeping communication open and transparent</w:t>
      </w:r>
    </w:p>
    <w:p w14:paraId="7D91ABF8" w14:textId="77777777" w:rsidR="005B46FD" w:rsidRPr="00E71D1D" w:rsidRDefault="005B46FD" w:rsidP="00E71D1D">
      <w:pPr>
        <w:pStyle w:val="NormalWeb"/>
        <w:numPr>
          <w:ilvl w:val="0"/>
          <w:numId w:val="26"/>
        </w:numPr>
        <w:jc w:val="both"/>
        <w:rPr>
          <w:rFonts w:ascii="Arial" w:hAnsi="Arial" w:cs="Arial"/>
          <w:sz w:val="22"/>
          <w:szCs w:val="22"/>
        </w:rPr>
      </w:pPr>
      <w:r w:rsidRPr="00E71D1D">
        <w:rPr>
          <w:rFonts w:ascii="Arial" w:hAnsi="Arial" w:cs="Arial"/>
          <w:sz w:val="22"/>
          <w:szCs w:val="22"/>
        </w:rPr>
        <w:t xml:space="preserve">Encourage </w:t>
      </w:r>
      <w:r w:rsidRPr="00E71D1D">
        <w:rPr>
          <w:rStyle w:val="Strong"/>
          <w:rFonts w:ascii="Arial" w:hAnsi="Arial" w:cs="Arial"/>
          <w:b w:val="0"/>
          <w:sz w:val="22"/>
          <w:szCs w:val="22"/>
        </w:rPr>
        <w:t>parental engagement</w:t>
      </w:r>
      <w:r w:rsidRPr="00E71D1D">
        <w:rPr>
          <w:rFonts w:ascii="Arial" w:hAnsi="Arial" w:cs="Arial"/>
          <w:sz w:val="22"/>
          <w:szCs w:val="22"/>
        </w:rPr>
        <w:t xml:space="preserve"> through information sessions, newsletters, and family learning opportunities</w:t>
      </w:r>
    </w:p>
    <w:p w14:paraId="363ACA12" w14:textId="77777777" w:rsidR="005B46FD" w:rsidRPr="00E71D1D" w:rsidRDefault="005B46FD" w:rsidP="00E71D1D">
      <w:pPr>
        <w:pStyle w:val="NormalWeb"/>
        <w:numPr>
          <w:ilvl w:val="0"/>
          <w:numId w:val="26"/>
        </w:numPr>
        <w:jc w:val="both"/>
        <w:rPr>
          <w:rFonts w:ascii="Arial" w:hAnsi="Arial" w:cs="Arial"/>
          <w:sz w:val="22"/>
          <w:szCs w:val="22"/>
        </w:rPr>
      </w:pPr>
      <w:r w:rsidRPr="00E71D1D">
        <w:rPr>
          <w:rStyle w:val="Strong"/>
          <w:rFonts w:ascii="Arial" w:hAnsi="Arial" w:cs="Arial"/>
          <w:b w:val="0"/>
          <w:sz w:val="22"/>
          <w:szCs w:val="22"/>
        </w:rPr>
        <w:t>Reflect regularly on our practice</w:t>
      </w:r>
      <w:r w:rsidRPr="00E71D1D">
        <w:rPr>
          <w:rFonts w:ascii="Arial" w:hAnsi="Arial" w:cs="Arial"/>
          <w:sz w:val="22"/>
          <w:szCs w:val="22"/>
        </w:rPr>
        <w:t>, using data, pupil voice, and feedback to evaluate impact and adjust as neede</w:t>
      </w:r>
      <w:r w:rsidR="00557801" w:rsidRPr="00E71D1D">
        <w:rPr>
          <w:rFonts w:ascii="Arial" w:hAnsi="Arial" w:cs="Arial"/>
          <w:sz w:val="22"/>
          <w:szCs w:val="22"/>
        </w:rPr>
        <w:t>d.</w:t>
      </w:r>
    </w:p>
    <w:p w14:paraId="3B046113" w14:textId="77777777" w:rsidR="00E11A53" w:rsidRDefault="00F36CB3" w:rsidP="00E71D1D">
      <w:pPr>
        <w:pStyle w:val="Heading2"/>
        <w:jc w:val="both"/>
        <w:rPr>
          <w:rFonts w:ascii="Arial" w:hAnsi="Arial" w:cs="Arial"/>
          <w:color w:val="auto"/>
          <w:sz w:val="28"/>
        </w:rPr>
      </w:pPr>
      <w:r w:rsidRPr="00E71D1D">
        <w:rPr>
          <w:rFonts w:ascii="Arial" w:hAnsi="Arial" w:cs="Arial"/>
          <w:color w:val="auto"/>
          <w:sz w:val="28"/>
        </w:rPr>
        <w:t>7. Roles and Responsibilities</w:t>
      </w:r>
    </w:p>
    <w:p w14:paraId="60061E4C" w14:textId="77777777" w:rsidR="00E71D1D" w:rsidRPr="00E71D1D" w:rsidRDefault="00E71D1D" w:rsidP="00E71D1D">
      <w:pPr>
        <w:rPr>
          <w:sz w:val="14"/>
        </w:rPr>
      </w:pPr>
    </w:p>
    <w:p w14:paraId="1B92C930" w14:textId="59060154" w:rsidR="00557801" w:rsidRPr="00E71D1D" w:rsidRDefault="00557801" w:rsidP="00E71D1D">
      <w:pPr>
        <w:jc w:val="both"/>
        <w:rPr>
          <w:rFonts w:ascii="Arial" w:hAnsi="Arial" w:cs="Arial"/>
        </w:rPr>
      </w:pPr>
      <w:r w:rsidRPr="673E3C6F">
        <w:rPr>
          <w:rFonts w:ascii="Arial" w:hAnsi="Arial" w:cs="Arial"/>
        </w:rPr>
        <w:t xml:space="preserve">The effectiveness of any anti-bullying policy depends on the </w:t>
      </w:r>
      <w:r w:rsidRPr="673E3C6F">
        <w:rPr>
          <w:rStyle w:val="Strong"/>
          <w:rFonts w:ascii="Arial" w:hAnsi="Arial" w:cs="Arial"/>
          <w:b w:val="0"/>
          <w:bCs w:val="0"/>
        </w:rPr>
        <w:t>active involvement</w:t>
      </w:r>
      <w:r w:rsidRPr="673E3C6F">
        <w:rPr>
          <w:rFonts w:ascii="Arial" w:hAnsi="Arial" w:cs="Arial"/>
        </w:rPr>
        <w:t xml:space="preserve"> of all stakeholders in the school community. At</w:t>
      </w:r>
      <w:r w:rsidR="505AC9AE" w:rsidRPr="673E3C6F">
        <w:rPr>
          <w:rFonts w:ascii="Arial" w:hAnsi="Arial" w:cs="Arial"/>
        </w:rPr>
        <w:t xml:space="preserve"> The</w:t>
      </w:r>
      <w:r w:rsidRPr="673E3C6F">
        <w:rPr>
          <w:rFonts w:ascii="Arial" w:hAnsi="Arial" w:cs="Arial"/>
        </w:rPr>
        <w:t xml:space="preserve"> </w:t>
      </w:r>
      <w:proofErr w:type="spellStart"/>
      <w:r w:rsidRPr="673E3C6F">
        <w:rPr>
          <w:rStyle w:val="Strong"/>
          <w:rFonts w:ascii="Arial" w:hAnsi="Arial" w:cs="Arial"/>
          <w:b w:val="0"/>
          <w:bCs w:val="0"/>
        </w:rPr>
        <w:t>Nantlwys</w:t>
      </w:r>
      <w:proofErr w:type="spellEnd"/>
      <w:r w:rsidRPr="673E3C6F">
        <w:rPr>
          <w:rStyle w:val="Strong"/>
          <w:rFonts w:ascii="Arial" w:hAnsi="Arial" w:cs="Arial"/>
          <w:b w:val="0"/>
          <w:bCs w:val="0"/>
        </w:rPr>
        <w:t xml:space="preserve"> Federation</w:t>
      </w:r>
      <w:r w:rsidRPr="673E3C6F">
        <w:rPr>
          <w:rFonts w:ascii="Arial" w:hAnsi="Arial" w:cs="Arial"/>
        </w:rPr>
        <w:t>, everyone has a role to play in promoting positive relationships, preventing bullying, and responding appropriately when concerns arise.</w:t>
      </w:r>
    </w:p>
    <w:p w14:paraId="75B551BB"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lastRenderedPageBreak/>
        <w:t>7.1 Responsibilities of Governors</w:t>
      </w:r>
    </w:p>
    <w:p w14:paraId="3C19EE11" w14:textId="77777777" w:rsidR="00557801" w:rsidRPr="00E71D1D" w:rsidRDefault="00557801" w:rsidP="00E71D1D">
      <w:pPr>
        <w:pStyle w:val="NormalWeb"/>
        <w:jc w:val="both"/>
        <w:rPr>
          <w:rFonts w:ascii="Arial" w:hAnsi="Arial" w:cs="Arial"/>
          <w:sz w:val="22"/>
        </w:rPr>
      </w:pPr>
      <w:r w:rsidRPr="00E71D1D">
        <w:rPr>
          <w:rFonts w:ascii="Arial" w:hAnsi="Arial" w:cs="Arial"/>
          <w:sz w:val="22"/>
        </w:rPr>
        <w:t xml:space="preserve">Ensure the </w:t>
      </w:r>
      <w:r w:rsidRPr="00E71D1D">
        <w:rPr>
          <w:rStyle w:val="Strong"/>
          <w:rFonts w:ascii="Arial" w:hAnsi="Arial" w:cs="Arial"/>
          <w:b w:val="0"/>
          <w:sz w:val="22"/>
        </w:rPr>
        <w:t>Anti-Bullying Policy is adopted, implemented and reviewed</w:t>
      </w:r>
      <w:r w:rsidRPr="00E71D1D">
        <w:rPr>
          <w:rFonts w:ascii="Arial" w:hAnsi="Arial" w:cs="Arial"/>
          <w:sz w:val="22"/>
        </w:rPr>
        <w:t xml:space="preserve"> annually, or more frequently if needed.</w:t>
      </w:r>
    </w:p>
    <w:p w14:paraId="2E3D430C" w14:textId="77777777" w:rsidR="00557801" w:rsidRPr="00E71D1D" w:rsidRDefault="00557801" w:rsidP="00E71D1D">
      <w:pPr>
        <w:pStyle w:val="NormalWeb"/>
        <w:jc w:val="both"/>
        <w:rPr>
          <w:rFonts w:ascii="Arial" w:hAnsi="Arial" w:cs="Arial"/>
          <w:sz w:val="22"/>
        </w:rPr>
      </w:pPr>
      <w:r w:rsidRPr="00E71D1D">
        <w:rPr>
          <w:rStyle w:val="Strong"/>
          <w:rFonts w:ascii="Arial" w:hAnsi="Arial" w:cs="Arial"/>
          <w:b w:val="0"/>
          <w:sz w:val="22"/>
        </w:rPr>
        <w:t>Hold school leaders to account</w:t>
      </w:r>
      <w:r w:rsidRPr="00E71D1D">
        <w:rPr>
          <w:rFonts w:ascii="Arial" w:hAnsi="Arial" w:cs="Arial"/>
          <w:sz w:val="22"/>
        </w:rPr>
        <w:t xml:space="preserve"> for effective implementation of the policy and compliance with statutory responsibilities.</w:t>
      </w:r>
    </w:p>
    <w:p w14:paraId="46D840FB" w14:textId="77777777" w:rsidR="00557801" w:rsidRPr="00E71D1D" w:rsidRDefault="00557801" w:rsidP="00E71D1D">
      <w:pPr>
        <w:pStyle w:val="NormalWeb"/>
        <w:jc w:val="both"/>
        <w:rPr>
          <w:rFonts w:ascii="Arial" w:hAnsi="Arial" w:cs="Arial"/>
          <w:sz w:val="22"/>
        </w:rPr>
      </w:pPr>
      <w:r w:rsidRPr="00E71D1D">
        <w:rPr>
          <w:rFonts w:ascii="Arial" w:hAnsi="Arial" w:cs="Arial"/>
          <w:sz w:val="22"/>
        </w:rPr>
        <w:t>Monitor bullying data and ensure incidents are recorded, reported and responded to.</w:t>
      </w:r>
    </w:p>
    <w:p w14:paraId="2B7675CA" w14:textId="77777777" w:rsidR="005D1031" w:rsidRPr="00E71D1D" w:rsidRDefault="00557801" w:rsidP="00E71D1D">
      <w:pPr>
        <w:pStyle w:val="NormalWeb"/>
        <w:jc w:val="both"/>
        <w:rPr>
          <w:rFonts w:ascii="Arial" w:hAnsi="Arial" w:cs="Arial"/>
          <w:sz w:val="22"/>
        </w:rPr>
      </w:pPr>
      <w:r w:rsidRPr="00E71D1D">
        <w:rPr>
          <w:rFonts w:ascii="Arial" w:hAnsi="Arial" w:cs="Arial"/>
          <w:sz w:val="22"/>
        </w:rPr>
        <w:t xml:space="preserve">Champion a </w:t>
      </w:r>
      <w:r w:rsidRPr="00E71D1D">
        <w:rPr>
          <w:rStyle w:val="Strong"/>
          <w:rFonts w:ascii="Arial" w:hAnsi="Arial" w:cs="Arial"/>
          <w:b w:val="0"/>
          <w:sz w:val="22"/>
        </w:rPr>
        <w:t>culture of equality, respect, and well-being</w:t>
      </w:r>
      <w:r w:rsidRPr="00E71D1D">
        <w:rPr>
          <w:rFonts w:ascii="Arial" w:hAnsi="Arial" w:cs="Arial"/>
          <w:sz w:val="22"/>
        </w:rPr>
        <w:t xml:space="preserve"> across the Federation. </w:t>
      </w:r>
    </w:p>
    <w:p w14:paraId="6E7A04E6" w14:textId="77777777" w:rsidR="00557801" w:rsidRPr="00E71D1D" w:rsidRDefault="00557801" w:rsidP="00E71D1D">
      <w:pPr>
        <w:pStyle w:val="NormalWeb"/>
        <w:jc w:val="both"/>
        <w:rPr>
          <w:rFonts w:ascii="Arial" w:hAnsi="Arial" w:cs="Arial"/>
          <w:sz w:val="22"/>
        </w:rPr>
      </w:pPr>
      <w:r w:rsidRPr="00E71D1D">
        <w:rPr>
          <w:rFonts w:ascii="Arial" w:hAnsi="Arial" w:cs="Arial"/>
          <w:sz w:val="22"/>
        </w:rPr>
        <w:t xml:space="preserve">Support senior leaders and the </w:t>
      </w:r>
      <w:proofErr w:type="spellStart"/>
      <w:r w:rsidRPr="00E71D1D">
        <w:rPr>
          <w:rFonts w:ascii="Arial" w:hAnsi="Arial" w:cs="Arial"/>
          <w:sz w:val="22"/>
        </w:rPr>
        <w:t>KiVa</w:t>
      </w:r>
      <w:proofErr w:type="spellEnd"/>
      <w:r w:rsidRPr="00E71D1D">
        <w:rPr>
          <w:rFonts w:ascii="Arial" w:hAnsi="Arial" w:cs="Arial"/>
          <w:sz w:val="22"/>
        </w:rPr>
        <w:t xml:space="preserve"> team in embedding preventative practice and resourcing staff development.</w:t>
      </w:r>
    </w:p>
    <w:p w14:paraId="3E4A802D"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7.2 Responsibilities of Headteacher</w:t>
      </w:r>
    </w:p>
    <w:p w14:paraId="10F69295" w14:textId="77777777" w:rsidR="00BF5DDE" w:rsidRPr="00E71D1D" w:rsidRDefault="00BF5DDE" w:rsidP="00E71D1D">
      <w:pPr>
        <w:pStyle w:val="NormalWeb"/>
        <w:jc w:val="both"/>
        <w:rPr>
          <w:rFonts w:ascii="Arial" w:hAnsi="Arial" w:cs="Arial"/>
          <w:sz w:val="22"/>
        </w:rPr>
      </w:pPr>
      <w:r w:rsidRPr="00E71D1D">
        <w:rPr>
          <w:rFonts w:ascii="Arial" w:hAnsi="Arial" w:cs="Arial"/>
          <w:sz w:val="22"/>
        </w:rPr>
        <w:t xml:space="preserve">Provide </w:t>
      </w:r>
      <w:r w:rsidRPr="00E71D1D">
        <w:rPr>
          <w:rStyle w:val="Strong"/>
          <w:rFonts w:ascii="Arial" w:hAnsi="Arial" w:cs="Arial"/>
          <w:b w:val="0"/>
          <w:sz w:val="22"/>
        </w:rPr>
        <w:t>strategic leadership</w:t>
      </w:r>
      <w:r w:rsidRPr="00E71D1D">
        <w:rPr>
          <w:rFonts w:ascii="Arial" w:hAnsi="Arial" w:cs="Arial"/>
          <w:sz w:val="22"/>
        </w:rPr>
        <w:t xml:space="preserve"> on the development of an inclusive, respectful school culture.</w:t>
      </w:r>
    </w:p>
    <w:p w14:paraId="09FF6314" w14:textId="77777777" w:rsidR="00BF5DDE" w:rsidRPr="00E71D1D" w:rsidRDefault="00BF5DDE" w:rsidP="00E71D1D">
      <w:pPr>
        <w:pStyle w:val="NormalWeb"/>
        <w:jc w:val="both"/>
        <w:rPr>
          <w:rFonts w:ascii="Arial" w:hAnsi="Arial" w:cs="Arial"/>
          <w:sz w:val="22"/>
        </w:rPr>
      </w:pPr>
      <w:r w:rsidRPr="00E71D1D">
        <w:rPr>
          <w:rFonts w:ascii="Arial" w:hAnsi="Arial" w:cs="Arial"/>
          <w:sz w:val="22"/>
        </w:rPr>
        <w:t>Ensure all staff, pupils, and families are aware of the Anti-Bullying Policy and understand their role within it.</w:t>
      </w:r>
    </w:p>
    <w:p w14:paraId="0046CADD" w14:textId="77777777" w:rsidR="00BF5DDE" w:rsidRPr="00E71D1D" w:rsidRDefault="00BF5DDE" w:rsidP="00E71D1D">
      <w:pPr>
        <w:pStyle w:val="NormalWeb"/>
        <w:jc w:val="both"/>
        <w:rPr>
          <w:rFonts w:ascii="Arial" w:hAnsi="Arial" w:cs="Arial"/>
          <w:sz w:val="22"/>
        </w:rPr>
      </w:pPr>
      <w:r w:rsidRPr="00E71D1D">
        <w:rPr>
          <w:rFonts w:ascii="Arial" w:hAnsi="Arial" w:cs="Arial"/>
          <w:sz w:val="22"/>
        </w:rPr>
        <w:t xml:space="preserve">Facilitate </w:t>
      </w:r>
      <w:r w:rsidRPr="00E71D1D">
        <w:rPr>
          <w:rStyle w:val="Strong"/>
          <w:rFonts w:ascii="Arial" w:hAnsi="Arial" w:cs="Arial"/>
          <w:b w:val="0"/>
          <w:sz w:val="22"/>
        </w:rPr>
        <w:t>regular training and professional development</w:t>
      </w:r>
      <w:r w:rsidRPr="00E71D1D">
        <w:rPr>
          <w:rFonts w:ascii="Arial" w:hAnsi="Arial" w:cs="Arial"/>
          <w:sz w:val="22"/>
        </w:rPr>
        <w:t xml:space="preserve"> on bullying prevention, safeguarding, and restorative approaches.</w:t>
      </w:r>
    </w:p>
    <w:p w14:paraId="575C4659" w14:textId="77777777" w:rsidR="00BF5DDE" w:rsidRPr="00E71D1D" w:rsidRDefault="00BF5DDE" w:rsidP="00E71D1D">
      <w:pPr>
        <w:pStyle w:val="NormalWeb"/>
        <w:jc w:val="both"/>
        <w:rPr>
          <w:rFonts w:ascii="Arial" w:hAnsi="Arial" w:cs="Arial"/>
          <w:sz w:val="22"/>
        </w:rPr>
      </w:pPr>
      <w:r w:rsidRPr="00E71D1D">
        <w:rPr>
          <w:rFonts w:ascii="Arial" w:hAnsi="Arial" w:cs="Arial"/>
          <w:sz w:val="22"/>
        </w:rPr>
        <w:t xml:space="preserve">Support the </w:t>
      </w:r>
      <w:proofErr w:type="spellStart"/>
      <w:r w:rsidRPr="00E71D1D">
        <w:rPr>
          <w:rStyle w:val="Strong"/>
          <w:rFonts w:ascii="Arial" w:hAnsi="Arial" w:cs="Arial"/>
          <w:b w:val="0"/>
          <w:sz w:val="22"/>
        </w:rPr>
        <w:t>KiVa</w:t>
      </w:r>
      <w:proofErr w:type="spellEnd"/>
      <w:r w:rsidRPr="00E71D1D">
        <w:rPr>
          <w:rStyle w:val="Strong"/>
          <w:rFonts w:ascii="Arial" w:hAnsi="Arial" w:cs="Arial"/>
          <w:b w:val="0"/>
          <w:sz w:val="22"/>
        </w:rPr>
        <w:t xml:space="preserve"> Lead and Team</w:t>
      </w:r>
      <w:r w:rsidRPr="00E71D1D">
        <w:rPr>
          <w:rFonts w:ascii="Arial" w:hAnsi="Arial" w:cs="Arial"/>
          <w:sz w:val="22"/>
        </w:rPr>
        <w:t xml:space="preserve"> to deliver the programme and maintain consistency across classes.</w:t>
      </w:r>
    </w:p>
    <w:p w14:paraId="3067E30F" w14:textId="77777777" w:rsidR="007B4C8D" w:rsidRPr="00E71D1D" w:rsidRDefault="00BF5DDE" w:rsidP="00E71D1D">
      <w:pPr>
        <w:pStyle w:val="NormalWeb"/>
        <w:jc w:val="both"/>
        <w:rPr>
          <w:rFonts w:ascii="Arial" w:hAnsi="Arial" w:cs="Arial"/>
          <w:sz w:val="22"/>
        </w:rPr>
      </w:pPr>
      <w:r w:rsidRPr="00E71D1D">
        <w:rPr>
          <w:rFonts w:ascii="Arial" w:hAnsi="Arial" w:cs="Arial"/>
          <w:sz w:val="22"/>
        </w:rPr>
        <w:t xml:space="preserve">Use data and pupil voice to </w:t>
      </w:r>
      <w:r w:rsidRPr="00E71D1D">
        <w:rPr>
          <w:rStyle w:val="Strong"/>
          <w:rFonts w:ascii="Arial" w:hAnsi="Arial" w:cs="Arial"/>
          <w:b w:val="0"/>
          <w:sz w:val="22"/>
        </w:rPr>
        <w:t>monitor trends and evaluate the impact</w:t>
      </w:r>
      <w:r w:rsidRPr="00E71D1D">
        <w:rPr>
          <w:rFonts w:ascii="Arial" w:hAnsi="Arial" w:cs="Arial"/>
          <w:sz w:val="22"/>
        </w:rPr>
        <w:t xml:space="preserve"> of anti-bullying initiatives.</w:t>
      </w:r>
    </w:p>
    <w:p w14:paraId="3819220F" w14:textId="77777777" w:rsidR="00557801" w:rsidRPr="00E71D1D" w:rsidRDefault="00BF5DDE" w:rsidP="00E71D1D">
      <w:pPr>
        <w:pStyle w:val="NormalWeb"/>
        <w:jc w:val="both"/>
        <w:rPr>
          <w:rFonts w:ascii="Arial" w:hAnsi="Arial" w:cs="Arial"/>
          <w:sz w:val="22"/>
        </w:rPr>
      </w:pPr>
      <w:r w:rsidRPr="00E71D1D">
        <w:rPr>
          <w:rFonts w:ascii="Arial" w:hAnsi="Arial" w:cs="Arial"/>
          <w:sz w:val="22"/>
        </w:rPr>
        <w:t>Liaise with external agencies, including Flintshire County Council and the police, when necessary.</w:t>
      </w:r>
    </w:p>
    <w:p w14:paraId="4A76EA8E"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 xml:space="preserve">7.3 Responsibilities of </w:t>
      </w:r>
      <w:proofErr w:type="spellStart"/>
      <w:r w:rsidRPr="00E71D1D">
        <w:rPr>
          <w:rFonts w:ascii="Arial" w:hAnsi="Arial" w:cs="Arial"/>
          <w:color w:val="auto"/>
        </w:rPr>
        <w:t>KiVa</w:t>
      </w:r>
      <w:proofErr w:type="spellEnd"/>
      <w:r w:rsidRPr="00E71D1D">
        <w:rPr>
          <w:rFonts w:ascii="Arial" w:hAnsi="Arial" w:cs="Arial"/>
          <w:color w:val="auto"/>
        </w:rPr>
        <w:t xml:space="preserve"> Lead and Team</w:t>
      </w:r>
    </w:p>
    <w:p w14:paraId="483FFBFC" w14:textId="77777777" w:rsidR="00F36CB3" w:rsidRPr="00E71D1D" w:rsidRDefault="00F36CB3" w:rsidP="00E71D1D">
      <w:pPr>
        <w:pStyle w:val="NormalWeb"/>
        <w:jc w:val="both"/>
        <w:rPr>
          <w:rFonts w:ascii="Arial" w:hAnsi="Arial" w:cs="Arial"/>
          <w:sz w:val="22"/>
        </w:rPr>
      </w:pPr>
      <w:r w:rsidRPr="00E71D1D">
        <w:rPr>
          <w:rFonts w:ascii="Arial" w:hAnsi="Arial" w:cs="Arial"/>
          <w:sz w:val="22"/>
        </w:rPr>
        <w:t xml:space="preserve">Coordinate the implementation of the </w:t>
      </w:r>
      <w:proofErr w:type="spellStart"/>
      <w:r w:rsidRPr="00E71D1D">
        <w:rPr>
          <w:rStyle w:val="Strong"/>
          <w:rFonts w:ascii="Arial" w:hAnsi="Arial" w:cs="Arial"/>
          <w:b w:val="0"/>
          <w:sz w:val="22"/>
        </w:rPr>
        <w:t>KiVa</w:t>
      </w:r>
      <w:proofErr w:type="spellEnd"/>
      <w:r w:rsidRPr="00E71D1D">
        <w:rPr>
          <w:rStyle w:val="Strong"/>
          <w:rFonts w:ascii="Arial" w:hAnsi="Arial" w:cs="Arial"/>
          <w:b w:val="0"/>
          <w:sz w:val="22"/>
        </w:rPr>
        <w:t xml:space="preserve"> Anti-Bullying Programme</w:t>
      </w:r>
      <w:r w:rsidRPr="00E71D1D">
        <w:rPr>
          <w:rFonts w:ascii="Arial" w:hAnsi="Arial" w:cs="Arial"/>
          <w:sz w:val="22"/>
        </w:rPr>
        <w:t xml:space="preserve"> across the school.</w:t>
      </w:r>
    </w:p>
    <w:p w14:paraId="4EC20D0A" w14:textId="77777777" w:rsidR="00F36CB3" w:rsidRPr="00E71D1D" w:rsidRDefault="00F36CB3" w:rsidP="00E71D1D">
      <w:pPr>
        <w:pStyle w:val="NormalWeb"/>
        <w:jc w:val="both"/>
        <w:rPr>
          <w:rFonts w:ascii="Arial" w:hAnsi="Arial" w:cs="Arial"/>
          <w:sz w:val="22"/>
        </w:rPr>
      </w:pPr>
      <w:r w:rsidRPr="00E71D1D">
        <w:rPr>
          <w:rFonts w:ascii="Arial" w:hAnsi="Arial" w:cs="Arial"/>
          <w:sz w:val="22"/>
        </w:rPr>
        <w:t xml:space="preserve">Lead on </w:t>
      </w:r>
      <w:r w:rsidRPr="00E71D1D">
        <w:rPr>
          <w:rStyle w:val="Strong"/>
          <w:rFonts w:ascii="Arial" w:hAnsi="Arial" w:cs="Arial"/>
          <w:b w:val="0"/>
          <w:sz w:val="22"/>
        </w:rPr>
        <w:t>prevention strategies</w:t>
      </w:r>
      <w:r w:rsidRPr="00E71D1D">
        <w:rPr>
          <w:rFonts w:ascii="Arial" w:hAnsi="Arial" w:cs="Arial"/>
          <w:b/>
          <w:sz w:val="22"/>
        </w:rPr>
        <w:t>,</w:t>
      </w:r>
      <w:r w:rsidRPr="00E71D1D">
        <w:rPr>
          <w:rFonts w:ascii="Arial" w:hAnsi="Arial" w:cs="Arial"/>
          <w:sz w:val="22"/>
        </w:rPr>
        <w:t xml:space="preserve"> including curriculum delivery and whole-school campaigns.</w:t>
      </w:r>
    </w:p>
    <w:p w14:paraId="0DD39FFC" w14:textId="77777777" w:rsidR="00574AA5" w:rsidRPr="00E71D1D" w:rsidRDefault="00F36CB3" w:rsidP="00E71D1D">
      <w:pPr>
        <w:pStyle w:val="NormalWeb"/>
        <w:jc w:val="both"/>
        <w:rPr>
          <w:rFonts w:ascii="Arial" w:hAnsi="Arial" w:cs="Arial"/>
          <w:sz w:val="22"/>
        </w:rPr>
      </w:pPr>
      <w:r w:rsidRPr="00E71D1D">
        <w:rPr>
          <w:rFonts w:ascii="Arial" w:hAnsi="Arial" w:cs="Arial"/>
          <w:sz w:val="22"/>
        </w:rPr>
        <w:t xml:space="preserve">Facilitate </w:t>
      </w:r>
      <w:proofErr w:type="spellStart"/>
      <w:r w:rsidRPr="00E71D1D">
        <w:rPr>
          <w:rStyle w:val="Strong"/>
          <w:rFonts w:ascii="Arial" w:hAnsi="Arial" w:cs="Arial"/>
          <w:b w:val="0"/>
          <w:sz w:val="22"/>
        </w:rPr>
        <w:t>KiVa</w:t>
      </w:r>
      <w:proofErr w:type="spellEnd"/>
      <w:r w:rsidRPr="00E71D1D">
        <w:rPr>
          <w:rStyle w:val="Strong"/>
          <w:rFonts w:ascii="Arial" w:hAnsi="Arial" w:cs="Arial"/>
          <w:b w:val="0"/>
          <w:sz w:val="22"/>
        </w:rPr>
        <w:t xml:space="preserve"> case management interventions</w:t>
      </w:r>
      <w:r w:rsidRPr="00E71D1D">
        <w:rPr>
          <w:rFonts w:ascii="Arial" w:hAnsi="Arial" w:cs="Arial"/>
          <w:sz w:val="22"/>
        </w:rPr>
        <w:t xml:space="preserve"> when bullying is reported.</w:t>
      </w:r>
    </w:p>
    <w:p w14:paraId="008EB83F" w14:textId="77777777" w:rsidR="00F36CB3" w:rsidRPr="00E71D1D" w:rsidRDefault="00F36CB3" w:rsidP="00E71D1D">
      <w:pPr>
        <w:pStyle w:val="NormalWeb"/>
        <w:jc w:val="both"/>
        <w:rPr>
          <w:rFonts w:ascii="Arial" w:hAnsi="Arial" w:cs="Arial"/>
          <w:sz w:val="22"/>
        </w:rPr>
      </w:pPr>
      <w:r w:rsidRPr="00E71D1D">
        <w:rPr>
          <w:rFonts w:ascii="Arial" w:hAnsi="Arial" w:cs="Arial"/>
          <w:sz w:val="22"/>
        </w:rPr>
        <w:t>Deliver class and small group discussions where necessary to address harmful peer dynamics.</w:t>
      </w:r>
    </w:p>
    <w:p w14:paraId="5BC85625" w14:textId="77777777" w:rsidR="00F36CB3" w:rsidRPr="00E71D1D" w:rsidRDefault="00F36CB3" w:rsidP="00E71D1D">
      <w:pPr>
        <w:pStyle w:val="NormalWeb"/>
        <w:jc w:val="both"/>
        <w:rPr>
          <w:rFonts w:ascii="Arial" w:hAnsi="Arial" w:cs="Arial"/>
          <w:sz w:val="22"/>
        </w:rPr>
      </w:pPr>
      <w:r w:rsidRPr="00E71D1D">
        <w:rPr>
          <w:rFonts w:ascii="Arial" w:hAnsi="Arial" w:cs="Arial"/>
          <w:sz w:val="22"/>
        </w:rPr>
        <w:t xml:space="preserve">Collect and analyse data from </w:t>
      </w:r>
      <w:proofErr w:type="spellStart"/>
      <w:r w:rsidRPr="00E71D1D">
        <w:rPr>
          <w:rStyle w:val="Strong"/>
          <w:rFonts w:ascii="Arial" w:hAnsi="Arial" w:cs="Arial"/>
          <w:b w:val="0"/>
          <w:sz w:val="22"/>
        </w:rPr>
        <w:t>KiVa</w:t>
      </w:r>
      <w:proofErr w:type="spellEnd"/>
      <w:r w:rsidRPr="00E71D1D">
        <w:rPr>
          <w:rStyle w:val="Strong"/>
          <w:rFonts w:ascii="Arial" w:hAnsi="Arial" w:cs="Arial"/>
          <w:b w:val="0"/>
          <w:sz w:val="22"/>
        </w:rPr>
        <w:t xml:space="preserve"> surveys</w:t>
      </w:r>
      <w:r w:rsidRPr="00E71D1D">
        <w:rPr>
          <w:rFonts w:ascii="Arial" w:hAnsi="Arial" w:cs="Arial"/>
          <w:sz w:val="22"/>
        </w:rPr>
        <w:t>, pupil reports, and incident logs.</w:t>
      </w:r>
    </w:p>
    <w:p w14:paraId="30798D97" w14:textId="77777777" w:rsidR="00F36CB3" w:rsidRPr="00E71D1D" w:rsidRDefault="00F36CB3" w:rsidP="00E71D1D">
      <w:pPr>
        <w:pStyle w:val="NormalWeb"/>
        <w:jc w:val="both"/>
        <w:rPr>
          <w:rFonts w:ascii="Arial" w:hAnsi="Arial" w:cs="Arial"/>
          <w:sz w:val="22"/>
        </w:rPr>
      </w:pPr>
      <w:r w:rsidRPr="00E71D1D">
        <w:rPr>
          <w:rFonts w:ascii="Arial" w:hAnsi="Arial" w:cs="Arial"/>
          <w:sz w:val="22"/>
        </w:rPr>
        <w:t>Work in partnership with pastoral teams, SLT, and families to promote positive outcomes.</w:t>
      </w:r>
    </w:p>
    <w:p w14:paraId="62097608"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lastRenderedPageBreak/>
        <w:t>7.4 Responsibilities of Other Staff</w:t>
      </w:r>
    </w:p>
    <w:p w14:paraId="56045393" w14:textId="77777777" w:rsidR="00574AA5" w:rsidRPr="00E71D1D" w:rsidRDefault="00574AA5" w:rsidP="00E71D1D">
      <w:pPr>
        <w:pStyle w:val="NormalWeb"/>
        <w:jc w:val="both"/>
        <w:rPr>
          <w:rFonts w:ascii="Arial" w:hAnsi="Arial" w:cs="Arial"/>
          <w:sz w:val="22"/>
          <w:szCs w:val="22"/>
        </w:rPr>
      </w:pPr>
      <w:r w:rsidRPr="00E71D1D">
        <w:rPr>
          <w:rStyle w:val="Strong"/>
          <w:rFonts w:ascii="Arial" w:hAnsi="Arial" w:cs="Arial"/>
          <w:b w:val="0"/>
          <w:sz w:val="22"/>
          <w:szCs w:val="22"/>
        </w:rPr>
        <w:t>Model respectful and inclusive behaviour</w:t>
      </w:r>
      <w:r w:rsidRPr="00E71D1D">
        <w:rPr>
          <w:rFonts w:ascii="Arial" w:hAnsi="Arial" w:cs="Arial"/>
          <w:sz w:val="22"/>
          <w:szCs w:val="22"/>
        </w:rPr>
        <w:t xml:space="preserve"> at all times.</w:t>
      </w:r>
    </w:p>
    <w:p w14:paraId="49CB8D20"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Remain </w:t>
      </w:r>
      <w:r w:rsidRPr="00E71D1D">
        <w:rPr>
          <w:rStyle w:val="Strong"/>
          <w:rFonts w:ascii="Arial" w:hAnsi="Arial" w:cs="Arial"/>
          <w:b w:val="0"/>
          <w:sz w:val="22"/>
          <w:szCs w:val="22"/>
        </w:rPr>
        <w:t>vigilant and proactive</w:t>
      </w:r>
      <w:r w:rsidRPr="00E71D1D">
        <w:rPr>
          <w:rFonts w:ascii="Arial" w:hAnsi="Arial" w:cs="Arial"/>
          <w:sz w:val="22"/>
          <w:szCs w:val="22"/>
        </w:rPr>
        <w:t xml:space="preserve"> in identifying possible signs of bullying or pupil distress.</w:t>
      </w:r>
    </w:p>
    <w:p w14:paraId="710336E1"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Respond to disclosures or concerns promptly, following school safeguarding and reporting protocols.</w:t>
      </w:r>
    </w:p>
    <w:p w14:paraId="4EEAF3A5"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Record all incidents accurately and ensure relevant colleagues are informed.</w:t>
      </w:r>
    </w:p>
    <w:p w14:paraId="17AF06AE"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Deliver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lessons and prevention curriculum</w:t>
      </w:r>
      <w:r w:rsidRPr="00E71D1D">
        <w:rPr>
          <w:rFonts w:ascii="Arial" w:hAnsi="Arial" w:cs="Arial"/>
          <w:sz w:val="22"/>
          <w:szCs w:val="22"/>
        </w:rPr>
        <w:t xml:space="preserve"> with consistency and fidelity.</w:t>
      </w:r>
    </w:p>
    <w:p w14:paraId="26CE3363"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Support pupils who are involved in or affected by bullying incidents with empathy and care.</w:t>
      </w:r>
    </w:p>
    <w:p w14:paraId="07FBBD4F"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Participate in relevant training to remain up to date with best practice in anti-bullying and safeguarding.</w:t>
      </w:r>
    </w:p>
    <w:p w14:paraId="7C1049B1" w14:textId="77777777" w:rsidR="007646ED" w:rsidRPr="00E71D1D" w:rsidRDefault="00F36CB3" w:rsidP="00E71D1D">
      <w:pPr>
        <w:pStyle w:val="Heading3"/>
        <w:jc w:val="both"/>
        <w:rPr>
          <w:rFonts w:ascii="Arial" w:hAnsi="Arial" w:cs="Arial"/>
          <w:color w:val="auto"/>
        </w:rPr>
      </w:pPr>
      <w:r w:rsidRPr="00E71D1D">
        <w:rPr>
          <w:rFonts w:ascii="Arial" w:hAnsi="Arial" w:cs="Arial"/>
          <w:color w:val="auto"/>
        </w:rPr>
        <w:t>7.5 Responsibilities of Parents/Carers</w:t>
      </w:r>
    </w:p>
    <w:p w14:paraId="3281C718"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Encourage children to speak openly about their experiences and relationships at school.</w:t>
      </w:r>
    </w:p>
    <w:p w14:paraId="2FC9599C"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Report any concerns about bullying or social exclusion to the school promptly.</w:t>
      </w:r>
    </w:p>
    <w:p w14:paraId="596D05CD"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Work collaboratively with staff to resolve issues and support agreed strategies.</w:t>
      </w:r>
    </w:p>
    <w:p w14:paraId="43A4BF54"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Reinforce the values of </w:t>
      </w:r>
      <w:r w:rsidRPr="00E71D1D">
        <w:rPr>
          <w:rStyle w:val="Strong"/>
          <w:rFonts w:ascii="Arial" w:hAnsi="Arial" w:cs="Arial"/>
          <w:b w:val="0"/>
          <w:sz w:val="22"/>
          <w:szCs w:val="22"/>
        </w:rPr>
        <w:t>kindness, empathy and inclusion</w:t>
      </w:r>
      <w:r w:rsidRPr="00E71D1D">
        <w:rPr>
          <w:rFonts w:ascii="Arial" w:hAnsi="Arial" w:cs="Arial"/>
          <w:sz w:val="22"/>
          <w:szCs w:val="22"/>
        </w:rPr>
        <w:t xml:space="preserve"> at home.</w:t>
      </w:r>
    </w:p>
    <w:p w14:paraId="78FA458F"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Support school policies and attend relevant information sessions or meetings when required.</w:t>
      </w:r>
    </w:p>
    <w:p w14:paraId="630BBA56" w14:textId="77777777" w:rsidR="00574AA5" w:rsidRPr="00E71D1D" w:rsidRDefault="00F36CB3" w:rsidP="00E71D1D">
      <w:pPr>
        <w:pStyle w:val="Heading2"/>
        <w:jc w:val="both"/>
        <w:rPr>
          <w:rFonts w:ascii="Arial" w:hAnsi="Arial" w:cs="Arial"/>
          <w:color w:val="auto"/>
          <w:sz w:val="28"/>
        </w:rPr>
      </w:pPr>
      <w:r w:rsidRPr="00E71D1D">
        <w:rPr>
          <w:rFonts w:ascii="Arial" w:hAnsi="Arial" w:cs="Arial"/>
          <w:color w:val="auto"/>
          <w:sz w:val="28"/>
        </w:rPr>
        <w:t>8. Responding When Bullying Occurs</w:t>
      </w:r>
    </w:p>
    <w:p w14:paraId="016F5B57" w14:textId="5C95B1E9" w:rsidR="00574AA5" w:rsidRPr="00E71D1D" w:rsidRDefault="00574AA5" w:rsidP="00E71D1D">
      <w:pPr>
        <w:pStyle w:val="NormalWeb"/>
        <w:jc w:val="both"/>
        <w:rPr>
          <w:rFonts w:ascii="Arial" w:hAnsi="Arial" w:cs="Arial"/>
          <w:sz w:val="22"/>
          <w:szCs w:val="22"/>
        </w:rPr>
      </w:pPr>
      <w:r w:rsidRPr="673E3C6F">
        <w:rPr>
          <w:rFonts w:ascii="Arial" w:hAnsi="Arial" w:cs="Arial"/>
          <w:sz w:val="22"/>
          <w:szCs w:val="22"/>
        </w:rPr>
        <w:t xml:space="preserve">At </w:t>
      </w:r>
      <w:r w:rsidR="4A3BDFFB"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take all allegations and observations of bullying seriously. Our response is led by the </w:t>
      </w:r>
      <w:proofErr w:type="spellStart"/>
      <w:r w:rsidRPr="673E3C6F">
        <w:rPr>
          <w:rStyle w:val="Strong"/>
          <w:rFonts w:ascii="Arial" w:hAnsi="Arial" w:cs="Arial"/>
          <w:b w:val="0"/>
          <w:bCs w:val="0"/>
          <w:sz w:val="22"/>
          <w:szCs w:val="22"/>
        </w:rPr>
        <w:t>KiVa</w:t>
      </w:r>
      <w:proofErr w:type="spellEnd"/>
      <w:r w:rsidRPr="673E3C6F">
        <w:rPr>
          <w:rStyle w:val="Strong"/>
          <w:rFonts w:ascii="Arial" w:hAnsi="Arial" w:cs="Arial"/>
          <w:b w:val="0"/>
          <w:bCs w:val="0"/>
          <w:sz w:val="22"/>
          <w:szCs w:val="22"/>
        </w:rPr>
        <w:t xml:space="preserve"> Team</w:t>
      </w:r>
      <w:r w:rsidRPr="673E3C6F">
        <w:rPr>
          <w:rFonts w:ascii="Arial" w:hAnsi="Arial" w:cs="Arial"/>
          <w:sz w:val="22"/>
          <w:szCs w:val="22"/>
        </w:rPr>
        <w:t xml:space="preserve">, which uses a structured, evidence-based intervention model rooted in </w:t>
      </w:r>
      <w:r w:rsidRPr="673E3C6F">
        <w:rPr>
          <w:rStyle w:val="Strong"/>
          <w:rFonts w:ascii="Arial" w:hAnsi="Arial" w:cs="Arial"/>
          <w:b w:val="0"/>
          <w:bCs w:val="0"/>
          <w:sz w:val="22"/>
          <w:szCs w:val="22"/>
        </w:rPr>
        <w:t>restorative practice</w:t>
      </w:r>
      <w:r w:rsidRPr="673E3C6F">
        <w:rPr>
          <w:rFonts w:ascii="Arial" w:hAnsi="Arial" w:cs="Arial"/>
          <w:sz w:val="22"/>
          <w:szCs w:val="22"/>
        </w:rPr>
        <w:t xml:space="preserve">, </w:t>
      </w:r>
      <w:r w:rsidRPr="673E3C6F">
        <w:rPr>
          <w:rStyle w:val="Strong"/>
          <w:rFonts w:ascii="Arial" w:hAnsi="Arial" w:cs="Arial"/>
          <w:b w:val="0"/>
          <w:bCs w:val="0"/>
          <w:sz w:val="22"/>
          <w:szCs w:val="22"/>
        </w:rPr>
        <w:t>early intervention</w:t>
      </w:r>
      <w:r w:rsidRPr="673E3C6F">
        <w:rPr>
          <w:rFonts w:ascii="Arial" w:hAnsi="Arial" w:cs="Arial"/>
          <w:sz w:val="22"/>
          <w:szCs w:val="22"/>
        </w:rPr>
        <w:t xml:space="preserve">, and </w:t>
      </w:r>
      <w:r w:rsidRPr="673E3C6F">
        <w:rPr>
          <w:rStyle w:val="Strong"/>
          <w:rFonts w:ascii="Arial" w:hAnsi="Arial" w:cs="Arial"/>
          <w:b w:val="0"/>
          <w:bCs w:val="0"/>
          <w:sz w:val="22"/>
          <w:szCs w:val="22"/>
        </w:rPr>
        <w:t>support for all pupils involved</w:t>
      </w:r>
      <w:r w:rsidRPr="673E3C6F">
        <w:rPr>
          <w:rFonts w:ascii="Arial" w:hAnsi="Arial" w:cs="Arial"/>
          <w:sz w:val="22"/>
          <w:szCs w:val="22"/>
        </w:rPr>
        <w:t>. This approach ensures that bullying is not only stopped but that long-term behavioural change and emotional healing can take place.</w:t>
      </w:r>
    </w:p>
    <w:p w14:paraId="640EA01A" w14:textId="77777777" w:rsidR="00574AA5" w:rsidRPr="00E71D1D" w:rsidRDefault="00574AA5" w:rsidP="00E71D1D">
      <w:pPr>
        <w:pStyle w:val="Heading3"/>
        <w:jc w:val="both"/>
        <w:rPr>
          <w:rFonts w:ascii="Arial" w:hAnsi="Arial" w:cs="Arial"/>
          <w:b w:val="0"/>
          <w:color w:val="auto"/>
          <w:sz w:val="24"/>
        </w:rPr>
      </w:pPr>
      <w:r w:rsidRPr="00E71D1D">
        <w:rPr>
          <w:rStyle w:val="Strong"/>
          <w:rFonts w:ascii="Arial" w:hAnsi="Arial" w:cs="Arial"/>
          <w:bCs/>
          <w:color w:val="auto"/>
          <w:sz w:val="24"/>
        </w:rPr>
        <w:t xml:space="preserve">8.1 Intervention – The </w:t>
      </w:r>
      <w:proofErr w:type="spellStart"/>
      <w:r w:rsidRPr="00E71D1D">
        <w:rPr>
          <w:rStyle w:val="Strong"/>
          <w:rFonts w:ascii="Arial" w:hAnsi="Arial" w:cs="Arial"/>
          <w:bCs/>
          <w:color w:val="auto"/>
          <w:sz w:val="24"/>
        </w:rPr>
        <w:t>KiVa</w:t>
      </w:r>
      <w:proofErr w:type="spellEnd"/>
      <w:r w:rsidRPr="00E71D1D">
        <w:rPr>
          <w:rStyle w:val="Strong"/>
          <w:rFonts w:ascii="Arial" w:hAnsi="Arial" w:cs="Arial"/>
          <w:bCs/>
          <w:color w:val="auto"/>
          <w:sz w:val="24"/>
        </w:rPr>
        <w:t xml:space="preserve"> Approach</w:t>
      </w:r>
    </w:p>
    <w:p w14:paraId="0F7FCF79"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When a suspected case of bullying is reported or identified,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 xml:space="preserve"> follows a clearly defined process:</w:t>
      </w:r>
    </w:p>
    <w:p w14:paraId="4816D45C" w14:textId="77777777" w:rsidR="00574AA5" w:rsidRPr="00E71D1D" w:rsidRDefault="00574AA5" w:rsidP="00E71D1D">
      <w:pPr>
        <w:pStyle w:val="Heading4"/>
        <w:jc w:val="both"/>
        <w:rPr>
          <w:rFonts w:ascii="Arial" w:hAnsi="Arial" w:cs="Arial"/>
          <w:b w:val="0"/>
          <w:color w:val="auto"/>
        </w:rPr>
      </w:pPr>
      <w:r w:rsidRPr="00E71D1D">
        <w:rPr>
          <w:rStyle w:val="Strong"/>
          <w:rFonts w:ascii="Arial" w:hAnsi="Arial" w:cs="Arial"/>
          <w:bCs/>
          <w:color w:val="auto"/>
        </w:rPr>
        <w:t>Step 1: Initial Discussion with the Targeted Pupil</w:t>
      </w:r>
    </w:p>
    <w:p w14:paraId="0F0E21D5" w14:textId="77777777" w:rsidR="00574AA5" w:rsidRPr="00E71D1D" w:rsidRDefault="00574AA5" w:rsidP="00E71D1D">
      <w:pPr>
        <w:pStyle w:val="NormalWeb"/>
        <w:numPr>
          <w:ilvl w:val="0"/>
          <w:numId w:val="27"/>
        </w:numPr>
        <w:jc w:val="both"/>
        <w:rPr>
          <w:rFonts w:ascii="Arial" w:hAnsi="Arial" w:cs="Arial"/>
          <w:sz w:val="22"/>
          <w:szCs w:val="22"/>
        </w:rPr>
      </w:pPr>
      <w:r w:rsidRPr="00E71D1D">
        <w:rPr>
          <w:rFonts w:ascii="Arial" w:hAnsi="Arial" w:cs="Arial"/>
          <w:sz w:val="22"/>
          <w:szCs w:val="22"/>
        </w:rPr>
        <w:t xml:space="preserve">A member of the </w:t>
      </w:r>
      <w:proofErr w:type="spellStart"/>
      <w:r w:rsidRPr="00E71D1D">
        <w:rPr>
          <w:rFonts w:ascii="Arial" w:hAnsi="Arial" w:cs="Arial"/>
          <w:sz w:val="22"/>
          <w:szCs w:val="22"/>
        </w:rPr>
        <w:t>KiVa</w:t>
      </w:r>
      <w:proofErr w:type="spellEnd"/>
      <w:r w:rsidRPr="00E71D1D">
        <w:rPr>
          <w:rFonts w:ascii="Arial" w:hAnsi="Arial" w:cs="Arial"/>
          <w:sz w:val="22"/>
          <w:szCs w:val="22"/>
        </w:rPr>
        <w:t xml:space="preserve"> Team meets privately with the </w:t>
      </w:r>
      <w:r w:rsidRPr="00E71D1D">
        <w:rPr>
          <w:rStyle w:val="Strong"/>
          <w:rFonts w:ascii="Arial" w:hAnsi="Arial" w:cs="Arial"/>
          <w:b w:val="0"/>
          <w:sz w:val="22"/>
          <w:szCs w:val="22"/>
        </w:rPr>
        <w:t>targeted pupil</w:t>
      </w:r>
      <w:r w:rsidRPr="00E71D1D">
        <w:rPr>
          <w:rFonts w:ascii="Arial" w:hAnsi="Arial" w:cs="Arial"/>
          <w:sz w:val="22"/>
          <w:szCs w:val="22"/>
        </w:rPr>
        <w:t xml:space="preserve"> to gather details and confirm whether the incident meets the definition of bullying.</w:t>
      </w:r>
    </w:p>
    <w:p w14:paraId="7D27358A" w14:textId="77777777" w:rsidR="00574AA5" w:rsidRPr="00E71D1D" w:rsidRDefault="00574AA5" w:rsidP="00E71D1D">
      <w:pPr>
        <w:pStyle w:val="NormalWeb"/>
        <w:numPr>
          <w:ilvl w:val="0"/>
          <w:numId w:val="27"/>
        </w:numPr>
        <w:jc w:val="both"/>
        <w:rPr>
          <w:rFonts w:ascii="Arial" w:hAnsi="Arial" w:cs="Arial"/>
          <w:sz w:val="22"/>
          <w:szCs w:val="22"/>
        </w:rPr>
      </w:pPr>
      <w:r w:rsidRPr="00E71D1D">
        <w:rPr>
          <w:rFonts w:ascii="Arial" w:hAnsi="Arial" w:cs="Arial"/>
          <w:sz w:val="22"/>
          <w:szCs w:val="22"/>
        </w:rPr>
        <w:lastRenderedPageBreak/>
        <w:t>The pupil is listened to empathetically and assured that the school will act.</w:t>
      </w:r>
    </w:p>
    <w:p w14:paraId="44CA868E" w14:textId="77777777" w:rsidR="00574AA5" w:rsidRPr="00E71D1D" w:rsidRDefault="00574AA5" w:rsidP="00E71D1D">
      <w:pPr>
        <w:pStyle w:val="NormalWeb"/>
        <w:numPr>
          <w:ilvl w:val="0"/>
          <w:numId w:val="27"/>
        </w:numPr>
        <w:jc w:val="both"/>
        <w:rPr>
          <w:rFonts w:ascii="Arial" w:hAnsi="Arial" w:cs="Arial"/>
          <w:sz w:val="22"/>
          <w:szCs w:val="22"/>
        </w:rPr>
      </w:pPr>
      <w:r w:rsidRPr="00E71D1D">
        <w:rPr>
          <w:rFonts w:ascii="Arial" w:hAnsi="Arial" w:cs="Arial"/>
          <w:sz w:val="22"/>
          <w:szCs w:val="22"/>
        </w:rPr>
        <w:t>The pupil is invited to identify those involved (both active participants and bystanders).</w:t>
      </w:r>
    </w:p>
    <w:p w14:paraId="4A94FB0B" w14:textId="77777777" w:rsidR="00574AA5" w:rsidRPr="00E71D1D" w:rsidRDefault="00574AA5" w:rsidP="00E71D1D">
      <w:pPr>
        <w:pStyle w:val="Heading4"/>
        <w:jc w:val="both"/>
        <w:rPr>
          <w:rFonts w:ascii="Arial" w:hAnsi="Arial" w:cs="Arial"/>
          <w:b w:val="0"/>
          <w:color w:val="auto"/>
        </w:rPr>
      </w:pPr>
      <w:r w:rsidRPr="00E71D1D">
        <w:rPr>
          <w:rStyle w:val="Strong"/>
          <w:rFonts w:ascii="Arial" w:hAnsi="Arial" w:cs="Arial"/>
          <w:bCs/>
          <w:color w:val="auto"/>
        </w:rPr>
        <w:t xml:space="preserve">Step 2: </w:t>
      </w:r>
      <w:proofErr w:type="spellStart"/>
      <w:r w:rsidRPr="00E71D1D">
        <w:rPr>
          <w:rStyle w:val="Strong"/>
          <w:rFonts w:ascii="Arial" w:hAnsi="Arial" w:cs="Arial"/>
          <w:bCs/>
          <w:color w:val="auto"/>
        </w:rPr>
        <w:t>KiVa</w:t>
      </w:r>
      <w:proofErr w:type="spellEnd"/>
      <w:r w:rsidRPr="00E71D1D">
        <w:rPr>
          <w:rStyle w:val="Strong"/>
          <w:rFonts w:ascii="Arial" w:hAnsi="Arial" w:cs="Arial"/>
          <w:bCs/>
          <w:color w:val="auto"/>
        </w:rPr>
        <w:t xml:space="preserve"> Team Case Discussion</w:t>
      </w:r>
    </w:p>
    <w:p w14:paraId="4E8890F8" w14:textId="77777777" w:rsidR="00574AA5" w:rsidRPr="00E71D1D" w:rsidRDefault="00574AA5" w:rsidP="00E71D1D">
      <w:pPr>
        <w:pStyle w:val="NormalWeb"/>
        <w:numPr>
          <w:ilvl w:val="0"/>
          <w:numId w:val="28"/>
        </w:numPr>
        <w:jc w:val="both"/>
        <w:rPr>
          <w:rFonts w:ascii="Arial" w:hAnsi="Arial" w:cs="Arial"/>
          <w:sz w:val="22"/>
          <w:szCs w:val="22"/>
        </w:rPr>
      </w:pPr>
      <w:r w:rsidRPr="00E71D1D">
        <w:rPr>
          <w:rFonts w:ascii="Arial" w:hAnsi="Arial" w:cs="Arial"/>
          <w:sz w:val="22"/>
          <w:szCs w:val="22"/>
        </w:rPr>
        <w:t xml:space="preserve">The </w:t>
      </w:r>
      <w:proofErr w:type="spellStart"/>
      <w:r w:rsidRPr="00E71D1D">
        <w:rPr>
          <w:rFonts w:ascii="Arial" w:hAnsi="Arial" w:cs="Arial"/>
          <w:sz w:val="22"/>
          <w:szCs w:val="22"/>
        </w:rPr>
        <w:t>KiVa</w:t>
      </w:r>
      <w:proofErr w:type="spellEnd"/>
      <w:r w:rsidRPr="00E71D1D">
        <w:rPr>
          <w:rFonts w:ascii="Arial" w:hAnsi="Arial" w:cs="Arial"/>
          <w:sz w:val="22"/>
          <w:szCs w:val="22"/>
        </w:rPr>
        <w:t xml:space="preserve"> Team meets to </w:t>
      </w:r>
      <w:r w:rsidRPr="00E71D1D">
        <w:rPr>
          <w:rStyle w:val="Strong"/>
          <w:rFonts w:ascii="Arial" w:hAnsi="Arial" w:cs="Arial"/>
          <w:b w:val="0"/>
          <w:sz w:val="22"/>
          <w:szCs w:val="22"/>
        </w:rPr>
        <w:t>review the case</w:t>
      </w:r>
      <w:r w:rsidRPr="00E71D1D">
        <w:rPr>
          <w:rFonts w:ascii="Arial" w:hAnsi="Arial" w:cs="Arial"/>
          <w:sz w:val="22"/>
          <w:szCs w:val="22"/>
        </w:rPr>
        <w:t xml:space="preserve"> and determine the best course of action based on the evidence.</w:t>
      </w:r>
    </w:p>
    <w:p w14:paraId="101045D8" w14:textId="77777777" w:rsidR="00574AA5" w:rsidRPr="00E71D1D" w:rsidRDefault="00574AA5" w:rsidP="00E71D1D">
      <w:pPr>
        <w:pStyle w:val="NormalWeb"/>
        <w:numPr>
          <w:ilvl w:val="0"/>
          <w:numId w:val="28"/>
        </w:numPr>
        <w:jc w:val="both"/>
        <w:rPr>
          <w:rFonts w:ascii="Arial" w:hAnsi="Arial" w:cs="Arial"/>
          <w:sz w:val="22"/>
          <w:szCs w:val="22"/>
        </w:rPr>
      </w:pPr>
      <w:r w:rsidRPr="00E71D1D">
        <w:rPr>
          <w:rFonts w:ascii="Arial" w:hAnsi="Arial" w:cs="Arial"/>
          <w:sz w:val="22"/>
          <w:szCs w:val="22"/>
        </w:rPr>
        <w:t xml:space="preserve">If the situation is confirmed as bullying, the Team agrees on how to proceed with </w:t>
      </w:r>
      <w:r w:rsidRPr="00E71D1D">
        <w:rPr>
          <w:rStyle w:val="Strong"/>
          <w:rFonts w:ascii="Arial" w:hAnsi="Arial" w:cs="Arial"/>
          <w:b w:val="0"/>
          <w:sz w:val="22"/>
          <w:szCs w:val="22"/>
        </w:rPr>
        <w:t>non-confrontational intervention</w:t>
      </w:r>
      <w:r w:rsidRPr="00E71D1D">
        <w:rPr>
          <w:rFonts w:ascii="Arial" w:hAnsi="Arial" w:cs="Arial"/>
          <w:sz w:val="22"/>
          <w:szCs w:val="22"/>
        </w:rPr>
        <w:t>.</w:t>
      </w:r>
    </w:p>
    <w:p w14:paraId="0BE04B83" w14:textId="77777777" w:rsidR="00574AA5" w:rsidRPr="00E71D1D" w:rsidRDefault="00574AA5" w:rsidP="00E71D1D">
      <w:pPr>
        <w:pStyle w:val="Heading4"/>
        <w:jc w:val="both"/>
        <w:rPr>
          <w:rFonts w:ascii="Arial" w:hAnsi="Arial" w:cs="Arial"/>
          <w:b w:val="0"/>
          <w:color w:val="auto"/>
        </w:rPr>
      </w:pPr>
      <w:r w:rsidRPr="00E71D1D">
        <w:rPr>
          <w:rStyle w:val="Strong"/>
          <w:rFonts w:ascii="Arial" w:hAnsi="Arial" w:cs="Arial"/>
          <w:bCs/>
          <w:color w:val="auto"/>
        </w:rPr>
        <w:t>Step 3: Individual Conversations with Involved Pupils</w:t>
      </w:r>
    </w:p>
    <w:p w14:paraId="4C978505" w14:textId="67957B6B" w:rsidR="00574AA5" w:rsidRPr="00E71D1D" w:rsidRDefault="00574AA5" w:rsidP="00E71D1D">
      <w:pPr>
        <w:pStyle w:val="NormalWeb"/>
        <w:numPr>
          <w:ilvl w:val="0"/>
          <w:numId w:val="29"/>
        </w:numPr>
        <w:jc w:val="both"/>
        <w:rPr>
          <w:rFonts w:ascii="Arial" w:hAnsi="Arial" w:cs="Arial"/>
          <w:sz w:val="22"/>
          <w:szCs w:val="22"/>
        </w:rPr>
      </w:pPr>
      <w:r w:rsidRPr="673E3C6F">
        <w:rPr>
          <w:rFonts w:ascii="Arial" w:hAnsi="Arial" w:cs="Arial"/>
          <w:sz w:val="22"/>
          <w:szCs w:val="22"/>
        </w:rPr>
        <w:t xml:space="preserve">The Team meets individually with </w:t>
      </w:r>
      <w:r w:rsidRPr="673E3C6F">
        <w:rPr>
          <w:rStyle w:val="Strong"/>
          <w:rFonts w:ascii="Arial" w:hAnsi="Arial" w:cs="Arial"/>
          <w:b w:val="0"/>
          <w:bCs w:val="0"/>
          <w:sz w:val="22"/>
          <w:szCs w:val="22"/>
        </w:rPr>
        <w:t>each perpetrator or participant</w:t>
      </w:r>
      <w:r w:rsidRPr="673E3C6F">
        <w:rPr>
          <w:rFonts w:ascii="Arial" w:hAnsi="Arial" w:cs="Arial"/>
          <w:sz w:val="22"/>
          <w:szCs w:val="22"/>
        </w:rPr>
        <w:t xml:space="preserve"> </w:t>
      </w:r>
    </w:p>
    <w:p w14:paraId="15F19CFD" w14:textId="77777777" w:rsidR="00574AA5" w:rsidRPr="00E71D1D" w:rsidRDefault="00574AA5" w:rsidP="00E71D1D">
      <w:pPr>
        <w:pStyle w:val="NormalWeb"/>
        <w:numPr>
          <w:ilvl w:val="0"/>
          <w:numId w:val="29"/>
        </w:numPr>
        <w:jc w:val="both"/>
        <w:rPr>
          <w:rFonts w:ascii="Arial" w:hAnsi="Arial" w:cs="Arial"/>
          <w:sz w:val="22"/>
          <w:szCs w:val="22"/>
        </w:rPr>
      </w:pPr>
      <w:r w:rsidRPr="00E71D1D">
        <w:rPr>
          <w:rFonts w:ascii="Arial" w:hAnsi="Arial" w:cs="Arial"/>
          <w:sz w:val="22"/>
          <w:szCs w:val="22"/>
        </w:rPr>
        <w:t xml:space="preserve">These meetings are </w:t>
      </w:r>
      <w:r w:rsidRPr="00E71D1D">
        <w:rPr>
          <w:rStyle w:val="Strong"/>
          <w:rFonts w:ascii="Arial" w:hAnsi="Arial" w:cs="Arial"/>
          <w:b w:val="0"/>
          <w:sz w:val="22"/>
          <w:szCs w:val="22"/>
        </w:rPr>
        <w:t>non-accusatory</w:t>
      </w:r>
      <w:r w:rsidRPr="00E71D1D">
        <w:rPr>
          <w:rFonts w:ascii="Arial" w:hAnsi="Arial" w:cs="Arial"/>
          <w:sz w:val="22"/>
          <w:szCs w:val="22"/>
        </w:rPr>
        <w:t xml:space="preserve">, focusing instead on </w:t>
      </w:r>
      <w:r w:rsidRPr="00E71D1D">
        <w:rPr>
          <w:rStyle w:val="Strong"/>
          <w:rFonts w:ascii="Arial" w:hAnsi="Arial" w:cs="Arial"/>
          <w:b w:val="0"/>
          <w:sz w:val="22"/>
          <w:szCs w:val="22"/>
        </w:rPr>
        <w:t>empathy building and shared responsibility</w:t>
      </w:r>
      <w:r w:rsidRPr="00E71D1D">
        <w:rPr>
          <w:rFonts w:ascii="Arial" w:hAnsi="Arial" w:cs="Arial"/>
          <w:sz w:val="22"/>
          <w:szCs w:val="22"/>
        </w:rPr>
        <w:t>.</w:t>
      </w:r>
    </w:p>
    <w:p w14:paraId="4EC431A7" w14:textId="77777777" w:rsidR="00574AA5" w:rsidRPr="00E71D1D" w:rsidRDefault="00574AA5" w:rsidP="00E71D1D">
      <w:pPr>
        <w:pStyle w:val="NormalWeb"/>
        <w:numPr>
          <w:ilvl w:val="0"/>
          <w:numId w:val="29"/>
        </w:numPr>
        <w:jc w:val="both"/>
        <w:rPr>
          <w:rFonts w:ascii="Arial" w:hAnsi="Arial" w:cs="Arial"/>
          <w:sz w:val="22"/>
          <w:szCs w:val="22"/>
        </w:rPr>
      </w:pPr>
      <w:r w:rsidRPr="00E71D1D">
        <w:rPr>
          <w:rFonts w:ascii="Arial" w:hAnsi="Arial" w:cs="Arial"/>
          <w:sz w:val="22"/>
          <w:szCs w:val="22"/>
        </w:rPr>
        <w:t>Pupils are encouraged to reflect on the impact of their actions and are asked to think of ways to make things better.</w:t>
      </w:r>
    </w:p>
    <w:p w14:paraId="609F1714" w14:textId="77777777" w:rsidR="00574AA5" w:rsidRPr="00E71D1D" w:rsidRDefault="00574AA5" w:rsidP="00E71D1D">
      <w:pPr>
        <w:pStyle w:val="Heading4"/>
        <w:jc w:val="both"/>
        <w:rPr>
          <w:rFonts w:ascii="Arial" w:hAnsi="Arial" w:cs="Arial"/>
          <w:b w:val="0"/>
          <w:color w:val="auto"/>
        </w:rPr>
      </w:pPr>
      <w:r w:rsidRPr="00E71D1D">
        <w:rPr>
          <w:rStyle w:val="Strong"/>
          <w:rFonts w:ascii="Arial" w:hAnsi="Arial" w:cs="Arial"/>
          <w:bCs/>
          <w:color w:val="auto"/>
        </w:rPr>
        <w:t>Step 4: Follow-Up Actions</w:t>
      </w:r>
    </w:p>
    <w:p w14:paraId="0A27AE3F" w14:textId="77777777" w:rsidR="00574AA5" w:rsidRPr="00E71D1D" w:rsidRDefault="00574AA5" w:rsidP="00E71D1D">
      <w:pPr>
        <w:pStyle w:val="NormalWeb"/>
        <w:numPr>
          <w:ilvl w:val="0"/>
          <w:numId w:val="30"/>
        </w:numPr>
        <w:jc w:val="both"/>
        <w:rPr>
          <w:rFonts w:ascii="Arial" w:hAnsi="Arial" w:cs="Arial"/>
          <w:sz w:val="22"/>
          <w:szCs w:val="22"/>
        </w:rPr>
      </w:pPr>
      <w:r w:rsidRPr="00E71D1D">
        <w:rPr>
          <w:rFonts w:ascii="Arial" w:hAnsi="Arial" w:cs="Arial"/>
          <w:sz w:val="22"/>
          <w:szCs w:val="22"/>
        </w:rPr>
        <w:t xml:space="preserve">Each perpetrator is invited to </w:t>
      </w:r>
      <w:r w:rsidRPr="00E71D1D">
        <w:rPr>
          <w:rStyle w:val="Strong"/>
          <w:rFonts w:ascii="Arial" w:hAnsi="Arial" w:cs="Arial"/>
          <w:b w:val="0"/>
          <w:sz w:val="22"/>
          <w:szCs w:val="22"/>
        </w:rPr>
        <w:t>contribute to a plan</w:t>
      </w:r>
      <w:r w:rsidRPr="00E71D1D">
        <w:rPr>
          <w:rFonts w:ascii="Arial" w:hAnsi="Arial" w:cs="Arial"/>
          <w:sz w:val="22"/>
          <w:szCs w:val="22"/>
        </w:rPr>
        <w:t xml:space="preserve"> to stop the harmful behaviour and support a more respectful peer environment.</w:t>
      </w:r>
    </w:p>
    <w:p w14:paraId="7CA4F465" w14:textId="35235FF8" w:rsidR="00574AA5" w:rsidRPr="00E71D1D" w:rsidRDefault="00574AA5" w:rsidP="00E71D1D">
      <w:pPr>
        <w:pStyle w:val="NormalWeb"/>
        <w:numPr>
          <w:ilvl w:val="0"/>
          <w:numId w:val="30"/>
        </w:numPr>
        <w:jc w:val="both"/>
        <w:rPr>
          <w:rFonts w:ascii="Arial" w:hAnsi="Arial" w:cs="Arial"/>
          <w:sz w:val="22"/>
          <w:szCs w:val="22"/>
        </w:rPr>
      </w:pPr>
      <w:r w:rsidRPr="673E3C6F">
        <w:rPr>
          <w:rFonts w:ascii="Arial" w:hAnsi="Arial" w:cs="Arial"/>
          <w:sz w:val="22"/>
          <w:szCs w:val="22"/>
        </w:rPr>
        <w:t xml:space="preserve">The Team logs all discussions and outcomes confidentially using the school's </w:t>
      </w:r>
      <w:r w:rsidRPr="673E3C6F">
        <w:rPr>
          <w:rStyle w:val="Strong"/>
          <w:rFonts w:ascii="Arial" w:hAnsi="Arial" w:cs="Arial"/>
          <w:b w:val="0"/>
          <w:bCs w:val="0"/>
          <w:sz w:val="22"/>
          <w:szCs w:val="22"/>
        </w:rPr>
        <w:t xml:space="preserve">bullying and safeguarding tracking </w:t>
      </w:r>
      <w:proofErr w:type="spellStart"/>
      <w:proofErr w:type="gramStart"/>
      <w:r w:rsidRPr="673E3C6F">
        <w:rPr>
          <w:rStyle w:val="Strong"/>
          <w:rFonts w:ascii="Arial" w:hAnsi="Arial" w:cs="Arial"/>
          <w:b w:val="0"/>
          <w:bCs w:val="0"/>
          <w:sz w:val="22"/>
          <w:szCs w:val="22"/>
        </w:rPr>
        <w:t>system</w:t>
      </w:r>
      <w:r w:rsidRPr="673E3C6F">
        <w:rPr>
          <w:rFonts w:ascii="Arial" w:hAnsi="Arial" w:cs="Arial"/>
          <w:sz w:val="22"/>
          <w:szCs w:val="22"/>
        </w:rPr>
        <w:t>.</w:t>
      </w:r>
      <w:r w:rsidR="3165EE3A" w:rsidRPr="673E3C6F">
        <w:rPr>
          <w:rFonts w:ascii="Arial" w:hAnsi="Arial" w:cs="Arial"/>
          <w:sz w:val="22"/>
          <w:szCs w:val="22"/>
        </w:rPr>
        <w:t>These</w:t>
      </w:r>
      <w:proofErr w:type="spellEnd"/>
      <w:proofErr w:type="gramEnd"/>
      <w:r w:rsidR="3165EE3A" w:rsidRPr="673E3C6F">
        <w:rPr>
          <w:rFonts w:ascii="Arial" w:hAnsi="Arial" w:cs="Arial"/>
          <w:sz w:val="22"/>
          <w:szCs w:val="22"/>
        </w:rPr>
        <w:t xml:space="preserve"> will be recorded in paper format in the school’s </w:t>
      </w:r>
      <w:proofErr w:type="spellStart"/>
      <w:r w:rsidR="3165EE3A" w:rsidRPr="673E3C6F">
        <w:rPr>
          <w:rFonts w:ascii="Arial" w:hAnsi="Arial" w:cs="Arial"/>
          <w:sz w:val="22"/>
          <w:szCs w:val="22"/>
        </w:rPr>
        <w:t>KiVa</w:t>
      </w:r>
      <w:proofErr w:type="spellEnd"/>
      <w:r w:rsidR="3165EE3A" w:rsidRPr="673E3C6F">
        <w:rPr>
          <w:rFonts w:ascii="Arial" w:hAnsi="Arial" w:cs="Arial"/>
          <w:sz w:val="22"/>
          <w:szCs w:val="22"/>
        </w:rPr>
        <w:t xml:space="preserve"> files and also uploaded to CPOMS. </w:t>
      </w:r>
    </w:p>
    <w:p w14:paraId="2593A926" w14:textId="77777777" w:rsidR="00574AA5" w:rsidRPr="00E71D1D" w:rsidRDefault="00574AA5" w:rsidP="00E71D1D">
      <w:pPr>
        <w:pStyle w:val="Heading4"/>
        <w:jc w:val="both"/>
        <w:rPr>
          <w:rFonts w:ascii="Arial" w:hAnsi="Arial" w:cs="Arial"/>
          <w:color w:val="auto"/>
        </w:rPr>
      </w:pPr>
      <w:r w:rsidRPr="00E71D1D">
        <w:rPr>
          <w:rStyle w:val="Strong"/>
          <w:rFonts w:ascii="Arial" w:hAnsi="Arial" w:cs="Arial"/>
          <w:bCs/>
          <w:color w:val="auto"/>
        </w:rPr>
        <w:t>Step 5: Monitoring and Follow-Up</w:t>
      </w:r>
    </w:p>
    <w:p w14:paraId="66D7DB73" w14:textId="77777777" w:rsidR="00574AA5" w:rsidRPr="00E71D1D" w:rsidRDefault="00574AA5" w:rsidP="00E71D1D">
      <w:pPr>
        <w:pStyle w:val="NormalWeb"/>
        <w:numPr>
          <w:ilvl w:val="0"/>
          <w:numId w:val="31"/>
        </w:numPr>
        <w:jc w:val="both"/>
        <w:rPr>
          <w:rFonts w:ascii="Arial" w:hAnsi="Arial" w:cs="Arial"/>
          <w:sz w:val="22"/>
          <w:szCs w:val="22"/>
        </w:rPr>
      </w:pPr>
      <w:r w:rsidRPr="00E71D1D">
        <w:rPr>
          <w:rFonts w:ascii="Arial" w:hAnsi="Arial" w:cs="Arial"/>
          <w:sz w:val="22"/>
          <w:szCs w:val="22"/>
        </w:rPr>
        <w:t xml:space="preserve">Approximately one week later, the </w:t>
      </w:r>
      <w:proofErr w:type="spellStart"/>
      <w:r w:rsidRPr="00E71D1D">
        <w:rPr>
          <w:rFonts w:ascii="Arial" w:hAnsi="Arial" w:cs="Arial"/>
          <w:sz w:val="22"/>
          <w:szCs w:val="22"/>
        </w:rPr>
        <w:t>KiVa</w:t>
      </w:r>
      <w:proofErr w:type="spellEnd"/>
      <w:r w:rsidRPr="00E71D1D">
        <w:rPr>
          <w:rFonts w:ascii="Arial" w:hAnsi="Arial" w:cs="Arial"/>
          <w:sz w:val="22"/>
          <w:szCs w:val="22"/>
        </w:rPr>
        <w:t xml:space="preserve"> Team checks in with the</w:t>
      </w:r>
      <w:r w:rsidRPr="00E71D1D">
        <w:rPr>
          <w:rFonts w:ascii="Arial" w:hAnsi="Arial" w:cs="Arial"/>
          <w:b/>
          <w:sz w:val="22"/>
          <w:szCs w:val="22"/>
        </w:rPr>
        <w:t xml:space="preserve"> </w:t>
      </w:r>
      <w:r w:rsidRPr="00E71D1D">
        <w:rPr>
          <w:rStyle w:val="Strong"/>
          <w:rFonts w:ascii="Arial" w:hAnsi="Arial" w:cs="Arial"/>
          <w:b w:val="0"/>
          <w:sz w:val="22"/>
          <w:szCs w:val="22"/>
        </w:rPr>
        <w:t>targeted pupil</w:t>
      </w:r>
      <w:r w:rsidRPr="00E71D1D">
        <w:rPr>
          <w:rFonts w:ascii="Arial" w:hAnsi="Arial" w:cs="Arial"/>
          <w:sz w:val="22"/>
          <w:szCs w:val="22"/>
        </w:rPr>
        <w:t xml:space="preserve"> to assess whether the situation has improved.</w:t>
      </w:r>
    </w:p>
    <w:p w14:paraId="74252FB5" w14:textId="77777777" w:rsidR="00574AA5" w:rsidRPr="00E71D1D" w:rsidRDefault="00574AA5" w:rsidP="00E71D1D">
      <w:pPr>
        <w:pStyle w:val="NormalWeb"/>
        <w:numPr>
          <w:ilvl w:val="0"/>
          <w:numId w:val="31"/>
        </w:numPr>
        <w:jc w:val="both"/>
        <w:rPr>
          <w:rFonts w:ascii="Arial" w:hAnsi="Arial" w:cs="Arial"/>
          <w:sz w:val="22"/>
          <w:szCs w:val="22"/>
        </w:rPr>
      </w:pPr>
      <w:r w:rsidRPr="00E71D1D">
        <w:rPr>
          <w:rFonts w:ascii="Arial" w:hAnsi="Arial" w:cs="Arial"/>
          <w:sz w:val="22"/>
          <w:szCs w:val="22"/>
        </w:rPr>
        <w:t>Additional follow-up meetings with perpetrators and bystanders are held if necessary.</w:t>
      </w:r>
    </w:p>
    <w:p w14:paraId="48179356" w14:textId="77777777" w:rsidR="00574AA5" w:rsidRPr="00E71D1D" w:rsidRDefault="00574AA5" w:rsidP="00E71D1D">
      <w:pPr>
        <w:pStyle w:val="NormalWeb"/>
        <w:numPr>
          <w:ilvl w:val="0"/>
          <w:numId w:val="31"/>
        </w:numPr>
        <w:jc w:val="both"/>
        <w:rPr>
          <w:rFonts w:ascii="Arial" w:hAnsi="Arial" w:cs="Arial"/>
          <w:sz w:val="22"/>
          <w:szCs w:val="22"/>
        </w:rPr>
      </w:pPr>
      <w:r w:rsidRPr="00E71D1D">
        <w:rPr>
          <w:rFonts w:ascii="Arial" w:hAnsi="Arial" w:cs="Arial"/>
          <w:sz w:val="22"/>
          <w:szCs w:val="22"/>
        </w:rPr>
        <w:t xml:space="preserve">If bullying continues, more </w:t>
      </w:r>
      <w:r w:rsidRPr="00E71D1D">
        <w:rPr>
          <w:rStyle w:val="Strong"/>
          <w:rFonts w:ascii="Arial" w:hAnsi="Arial" w:cs="Arial"/>
          <w:b w:val="0"/>
          <w:sz w:val="22"/>
          <w:szCs w:val="22"/>
        </w:rPr>
        <w:t>formal consequences or safeguarding procedures</w:t>
      </w:r>
      <w:r w:rsidRPr="00E71D1D">
        <w:rPr>
          <w:rFonts w:ascii="Arial" w:hAnsi="Arial" w:cs="Arial"/>
          <w:sz w:val="22"/>
          <w:szCs w:val="22"/>
        </w:rPr>
        <w:t xml:space="preserve"> may be triggered.</w:t>
      </w:r>
    </w:p>
    <w:p w14:paraId="1B06D707" w14:textId="77777777" w:rsidR="00574AA5" w:rsidRPr="00E71D1D" w:rsidRDefault="00574AA5" w:rsidP="00E71D1D">
      <w:pPr>
        <w:pStyle w:val="NormalWeb"/>
        <w:jc w:val="both"/>
        <w:rPr>
          <w:rFonts w:ascii="Arial" w:hAnsi="Arial" w:cs="Arial"/>
          <w:b/>
          <w:sz w:val="22"/>
          <w:szCs w:val="22"/>
        </w:rPr>
      </w:pPr>
      <w:r w:rsidRPr="00E71D1D">
        <w:rPr>
          <w:rFonts w:ascii="Arial" w:hAnsi="Arial" w:cs="Arial"/>
          <w:sz w:val="22"/>
          <w:szCs w:val="22"/>
        </w:rPr>
        <w:t xml:space="preserve">This </w:t>
      </w:r>
      <w:proofErr w:type="spellStart"/>
      <w:r w:rsidRPr="00E71D1D">
        <w:rPr>
          <w:rFonts w:ascii="Arial" w:hAnsi="Arial" w:cs="Arial"/>
          <w:sz w:val="22"/>
          <w:szCs w:val="22"/>
        </w:rPr>
        <w:t>KiVa</w:t>
      </w:r>
      <w:proofErr w:type="spellEnd"/>
      <w:r w:rsidRPr="00E71D1D">
        <w:rPr>
          <w:rFonts w:ascii="Arial" w:hAnsi="Arial" w:cs="Arial"/>
          <w:sz w:val="22"/>
          <w:szCs w:val="22"/>
        </w:rPr>
        <w:t xml:space="preserve"> method is </w:t>
      </w:r>
      <w:r w:rsidRPr="00E71D1D">
        <w:rPr>
          <w:rStyle w:val="Strong"/>
          <w:rFonts w:ascii="Arial" w:hAnsi="Arial" w:cs="Arial"/>
          <w:b w:val="0"/>
          <w:sz w:val="22"/>
          <w:szCs w:val="22"/>
        </w:rPr>
        <w:t>solution-focused</w:t>
      </w:r>
      <w:r w:rsidRPr="00E71D1D">
        <w:rPr>
          <w:rFonts w:ascii="Arial" w:hAnsi="Arial" w:cs="Arial"/>
          <w:b/>
          <w:sz w:val="22"/>
          <w:szCs w:val="22"/>
        </w:rPr>
        <w:t xml:space="preserve">, </w:t>
      </w:r>
      <w:r w:rsidRPr="00E71D1D">
        <w:rPr>
          <w:rStyle w:val="Strong"/>
          <w:rFonts w:ascii="Arial" w:hAnsi="Arial" w:cs="Arial"/>
          <w:b w:val="0"/>
          <w:sz w:val="22"/>
          <w:szCs w:val="22"/>
        </w:rPr>
        <w:t>non-punitive at the outset</w:t>
      </w:r>
      <w:r w:rsidRPr="00E71D1D">
        <w:rPr>
          <w:rFonts w:ascii="Arial" w:hAnsi="Arial" w:cs="Arial"/>
          <w:sz w:val="22"/>
          <w:szCs w:val="22"/>
        </w:rPr>
        <w:t xml:space="preserve">, and has been shown to reduce repeated bullying by promoting </w:t>
      </w:r>
      <w:r w:rsidRPr="00E71D1D">
        <w:rPr>
          <w:rStyle w:val="Strong"/>
          <w:rFonts w:ascii="Arial" w:hAnsi="Arial" w:cs="Arial"/>
          <w:b w:val="0"/>
          <w:sz w:val="22"/>
          <w:szCs w:val="22"/>
        </w:rPr>
        <w:t>empathy, accountability, and behavioural change</w:t>
      </w:r>
      <w:r w:rsidRPr="00E71D1D">
        <w:rPr>
          <w:rFonts w:ascii="Arial" w:hAnsi="Arial" w:cs="Arial"/>
          <w:b/>
          <w:sz w:val="22"/>
          <w:szCs w:val="22"/>
        </w:rPr>
        <w:t>.</w:t>
      </w:r>
    </w:p>
    <w:p w14:paraId="26C6F362" w14:textId="77777777" w:rsidR="00574AA5" w:rsidRPr="00E71D1D" w:rsidRDefault="00574AA5" w:rsidP="00E71D1D">
      <w:pPr>
        <w:pStyle w:val="Heading3"/>
        <w:jc w:val="both"/>
        <w:rPr>
          <w:rFonts w:ascii="Arial" w:hAnsi="Arial" w:cs="Arial"/>
          <w:b w:val="0"/>
          <w:color w:val="auto"/>
        </w:rPr>
      </w:pPr>
      <w:r w:rsidRPr="00E71D1D">
        <w:rPr>
          <w:rStyle w:val="Strong"/>
          <w:rFonts w:ascii="Arial" w:hAnsi="Arial" w:cs="Arial"/>
          <w:b/>
          <w:bCs/>
          <w:color w:val="auto"/>
        </w:rPr>
        <w:t>8.2 Support for the Targeted Individual</w:t>
      </w:r>
    </w:p>
    <w:p w14:paraId="4911DB9D"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We recognise the emotional and social impact that bullying can have on children and young people. Our school provides support that aims to </w:t>
      </w:r>
      <w:r w:rsidRPr="00E71D1D">
        <w:rPr>
          <w:rStyle w:val="Strong"/>
          <w:rFonts w:ascii="Arial" w:hAnsi="Arial" w:cs="Arial"/>
          <w:b w:val="0"/>
          <w:sz w:val="22"/>
          <w:szCs w:val="22"/>
        </w:rPr>
        <w:t>restore confidence</w:t>
      </w:r>
      <w:r w:rsidRPr="00E71D1D">
        <w:rPr>
          <w:rFonts w:ascii="Arial" w:hAnsi="Arial" w:cs="Arial"/>
          <w:sz w:val="22"/>
          <w:szCs w:val="22"/>
        </w:rPr>
        <w:t xml:space="preserve">, rebuild trust, and ensure the child feels </w:t>
      </w:r>
      <w:r w:rsidRPr="00E71D1D">
        <w:rPr>
          <w:rStyle w:val="Strong"/>
          <w:rFonts w:ascii="Arial" w:hAnsi="Arial" w:cs="Arial"/>
          <w:b w:val="0"/>
          <w:sz w:val="22"/>
          <w:szCs w:val="22"/>
        </w:rPr>
        <w:t>safe and heard</w:t>
      </w:r>
      <w:r w:rsidRPr="00E71D1D">
        <w:rPr>
          <w:rFonts w:ascii="Arial" w:hAnsi="Arial" w:cs="Arial"/>
          <w:sz w:val="22"/>
          <w:szCs w:val="22"/>
        </w:rPr>
        <w:t>.</w:t>
      </w:r>
    </w:p>
    <w:p w14:paraId="6F983434"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Support may include:</w:t>
      </w:r>
    </w:p>
    <w:p w14:paraId="2FB84EEC" w14:textId="77777777" w:rsidR="00574AA5" w:rsidRPr="00E71D1D" w:rsidRDefault="00574AA5" w:rsidP="00E71D1D">
      <w:pPr>
        <w:pStyle w:val="NormalWeb"/>
        <w:numPr>
          <w:ilvl w:val="0"/>
          <w:numId w:val="32"/>
        </w:numPr>
        <w:jc w:val="both"/>
        <w:rPr>
          <w:rFonts w:ascii="Arial" w:hAnsi="Arial" w:cs="Arial"/>
          <w:sz w:val="22"/>
          <w:szCs w:val="22"/>
        </w:rPr>
      </w:pPr>
      <w:r w:rsidRPr="00E71D1D">
        <w:rPr>
          <w:rStyle w:val="Strong"/>
          <w:rFonts w:ascii="Arial" w:hAnsi="Arial" w:cs="Arial"/>
          <w:b w:val="0"/>
          <w:sz w:val="22"/>
          <w:szCs w:val="22"/>
        </w:rPr>
        <w:t>Regular check-ins</w:t>
      </w:r>
      <w:r w:rsidRPr="00E71D1D">
        <w:rPr>
          <w:rFonts w:ascii="Arial" w:hAnsi="Arial" w:cs="Arial"/>
          <w:sz w:val="22"/>
          <w:szCs w:val="22"/>
        </w:rPr>
        <w:t xml:space="preserve"> with a trusted adult (e.g. class teacher, pastoral lead, </w:t>
      </w:r>
      <w:proofErr w:type="spellStart"/>
      <w:r w:rsidRPr="00E71D1D">
        <w:rPr>
          <w:rFonts w:ascii="Arial" w:hAnsi="Arial" w:cs="Arial"/>
          <w:sz w:val="22"/>
          <w:szCs w:val="22"/>
        </w:rPr>
        <w:t>KiVa</w:t>
      </w:r>
      <w:proofErr w:type="spellEnd"/>
      <w:r w:rsidRPr="00E71D1D">
        <w:rPr>
          <w:rFonts w:ascii="Arial" w:hAnsi="Arial" w:cs="Arial"/>
          <w:sz w:val="22"/>
          <w:szCs w:val="22"/>
        </w:rPr>
        <w:t xml:space="preserve"> Team member)</w:t>
      </w:r>
    </w:p>
    <w:p w14:paraId="5753E615" w14:textId="77777777" w:rsidR="00574AA5" w:rsidRPr="00E71D1D" w:rsidRDefault="00574AA5" w:rsidP="00E71D1D">
      <w:pPr>
        <w:pStyle w:val="NormalWeb"/>
        <w:numPr>
          <w:ilvl w:val="0"/>
          <w:numId w:val="32"/>
        </w:numPr>
        <w:jc w:val="both"/>
        <w:rPr>
          <w:rFonts w:ascii="Arial" w:hAnsi="Arial" w:cs="Arial"/>
          <w:sz w:val="22"/>
          <w:szCs w:val="22"/>
        </w:rPr>
      </w:pPr>
      <w:r w:rsidRPr="00E71D1D">
        <w:rPr>
          <w:rFonts w:ascii="Arial" w:hAnsi="Arial" w:cs="Arial"/>
          <w:sz w:val="22"/>
          <w:szCs w:val="22"/>
        </w:rPr>
        <w:lastRenderedPageBreak/>
        <w:t xml:space="preserve">Encouragement to </w:t>
      </w:r>
      <w:r w:rsidRPr="00E71D1D">
        <w:rPr>
          <w:rStyle w:val="Strong"/>
          <w:rFonts w:ascii="Arial" w:hAnsi="Arial" w:cs="Arial"/>
          <w:b w:val="0"/>
          <w:sz w:val="22"/>
          <w:szCs w:val="22"/>
        </w:rPr>
        <w:t>speak openly</w:t>
      </w:r>
      <w:r w:rsidRPr="00E71D1D">
        <w:rPr>
          <w:rFonts w:ascii="Arial" w:hAnsi="Arial" w:cs="Arial"/>
          <w:sz w:val="22"/>
          <w:szCs w:val="22"/>
        </w:rPr>
        <w:t xml:space="preserve"> about their feelings in a safe, respectful space</w:t>
      </w:r>
    </w:p>
    <w:p w14:paraId="6765E913" w14:textId="77777777" w:rsidR="00574AA5" w:rsidRPr="00E71D1D" w:rsidRDefault="00574AA5" w:rsidP="00E71D1D">
      <w:pPr>
        <w:pStyle w:val="NormalWeb"/>
        <w:numPr>
          <w:ilvl w:val="0"/>
          <w:numId w:val="32"/>
        </w:numPr>
        <w:jc w:val="both"/>
        <w:rPr>
          <w:rFonts w:ascii="Arial" w:hAnsi="Arial" w:cs="Arial"/>
          <w:sz w:val="22"/>
          <w:szCs w:val="22"/>
        </w:rPr>
      </w:pPr>
      <w:r w:rsidRPr="00E71D1D">
        <w:rPr>
          <w:rFonts w:ascii="Arial" w:hAnsi="Arial" w:cs="Arial"/>
          <w:sz w:val="22"/>
          <w:szCs w:val="22"/>
        </w:rPr>
        <w:t xml:space="preserve">Access to </w:t>
      </w:r>
      <w:r w:rsidRPr="00E71D1D">
        <w:rPr>
          <w:rStyle w:val="Strong"/>
          <w:rFonts w:ascii="Arial" w:hAnsi="Arial" w:cs="Arial"/>
          <w:b w:val="0"/>
          <w:sz w:val="22"/>
          <w:szCs w:val="22"/>
        </w:rPr>
        <w:t>nurture groups or emotional literacy support</w:t>
      </w:r>
      <w:r w:rsidRPr="00E71D1D">
        <w:rPr>
          <w:rFonts w:ascii="Arial" w:hAnsi="Arial" w:cs="Arial"/>
          <w:sz w:val="22"/>
          <w:szCs w:val="22"/>
        </w:rPr>
        <w:t xml:space="preserve"> if needed</w:t>
      </w:r>
    </w:p>
    <w:p w14:paraId="7FB66B1F" w14:textId="77777777" w:rsidR="00574AA5" w:rsidRPr="00E71D1D" w:rsidRDefault="00574AA5" w:rsidP="00E71D1D">
      <w:pPr>
        <w:pStyle w:val="NormalWeb"/>
        <w:numPr>
          <w:ilvl w:val="0"/>
          <w:numId w:val="32"/>
        </w:numPr>
        <w:jc w:val="both"/>
        <w:rPr>
          <w:rFonts w:ascii="Arial" w:hAnsi="Arial" w:cs="Arial"/>
          <w:sz w:val="22"/>
          <w:szCs w:val="22"/>
        </w:rPr>
      </w:pPr>
      <w:r w:rsidRPr="00E71D1D">
        <w:rPr>
          <w:rFonts w:ascii="Arial" w:hAnsi="Arial" w:cs="Arial"/>
          <w:sz w:val="22"/>
          <w:szCs w:val="22"/>
        </w:rPr>
        <w:t xml:space="preserve">Structured opportunities to </w:t>
      </w:r>
      <w:r w:rsidRPr="00E71D1D">
        <w:rPr>
          <w:rStyle w:val="Strong"/>
          <w:rFonts w:ascii="Arial" w:hAnsi="Arial" w:cs="Arial"/>
          <w:b w:val="0"/>
          <w:sz w:val="22"/>
          <w:szCs w:val="22"/>
        </w:rPr>
        <w:t>reintegrate into social groups</w:t>
      </w:r>
      <w:r w:rsidRPr="00E71D1D">
        <w:rPr>
          <w:rFonts w:ascii="Arial" w:hAnsi="Arial" w:cs="Arial"/>
          <w:sz w:val="22"/>
          <w:szCs w:val="22"/>
        </w:rPr>
        <w:t>, rebuild relationships, and regain a sense of belonging</w:t>
      </w:r>
    </w:p>
    <w:p w14:paraId="7561E631" w14:textId="77777777" w:rsidR="00574AA5" w:rsidRPr="00E71D1D" w:rsidRDefault="00574AA5" w:rsidP="00E71D1D">
      <w:pPr>
        <w:pStyle w:val="NormalWeb"/>
        <w:numPr>
          <w:ilvl w:val="0"/>
          <w:numId w:val="32"/>
        </w:numPr>
        <w:jc w:val="both"/>
        <w:rPr>
          <w:rFonts w:ascii="Arial" w:hAnsi="Arial" w:cs="Arial"/>
          <w:sz w:val="22"/>
          <w:szCs w:val="22"/>
        </w:rPr>
      </w:pPr>
      <w:r w:rsidRPr="00E71D1D">
        <w:rPr>
          <w:rFonts w:ascii="Arial" w:hAnsi="Arial" w:cs="Arial"/>
          <w:sz w:val="22"/>
          <w:szCs w:val="22"/>
        </w:rPr>
        <w:t xml:space="preserve">Involvement in </w:t>
      </w:r>
      <w:r w:rsidRPr="00E71D1D">
        <w:rPr>
          <w:rStyle w:val="Strong"/>
          <w:rFonts w:ascii="Arial" w:hAnsi="Arial" w:cs="Arial"/>
          <w:b w:val="0"/>
          <w:sz w:val="22"/>
          <w:szCs w:val="22"/>
        </w:rPr>
        <w:t>restorative discussions</w:t>
      </w:r>
      <w:r w:rsidRPr="00E71D1D">
        <w:rPr>
          <w:rFonts w:ascii="Arial" w:hAnsi="Arial" w:cs="Arial"/>
          <w:sz w:val="22"/>
          <w:szCs w:val="22"/>
        </w:rPr>
        <w:t xml:space="preserve"> or small group activities, where appropriate</w:t>
      </w:r>
    </w:p>
    <w:p w14:paraId="4F6FC9EB" w14:textId="77777777" w:rsidR="00574AA5" w:rsidRPr="00E71D1D" w:rsidRDefault="00574AA5" w:rsidP="00E71D1D">
      <w:pPr>
        <w:pStyle w:val="NormalWeb"/>
        <w:numPr>
          <w:ilvl w:val="0"/>
          <w:numId w:val="32"/>
        </w:numPr>
        <w:jc w:val="both"/>
        <w:rPr>
          <w:rFonts w:ascii="Arial" w:hAnsi="Arial" w:cs="Arial"/>
          <w:sz w:val="22"/>
          <w:szCs w:val="22"/>
        </w:rPr>
      </w:pPr>
      <w:r w:rsidRPr="00E71D1D">
        <w:rPr>
          <w:rFonts w:ascii="Arial" w:hAnsi="Arial" w:cs="Arial"/>
          <w:sz w:val="22"/>
          <w:szCs w:val="22"/>
        </w:rPr>
        <w:t xml:space="preserve">Where necessary, </w:t>
      </w:r>
      <w:r w:rsidRPr="00E71D1D">
        <w:rPr>
          <w:rStyle w:val="Strong"/>
          <w:rFonts w:ascii="Arial" w:hAnsi="Arial" w:cs="Arial"/>
          <w:b w:val="0"/>
          <w:sz w:val="22"/>
          <w:szCs w:val="22"/>
        </w:rPr>
        <w:t>additional referrals</w:t>
      </w:r>
      <w:r w:rsidRPr="00E71D1D">
        <w:rPr>
          <w:rFonts w:ascii="Arial" w:hAnsi="Arial" w:cs="Arial"/>
          <w:sz w:val="22"/>
          <w:szCs w:val="22"/>
        </w:rPr>
        <w:t xml:space="preserve"> may be made to wellbeing or external support services</w:t>
      </w:r>
    </w:p>
    <w:p w14:paraId="50115946" w14:textId="77777777" w:rsidR="00574AA5" w:rsidRPr="00E71D1D" w:rsidRDefault="00574AA5" w:rsidP="00E71D1D">
      <w:pPr>
        <w:pStyle w:val="Heading3"/>
        <w:jc w:val="both"/>
        <w:rPr>
          <w:rFonts w:ascii="Arial" w:hAnsi="Arial" w:cs="Arial"/>
          <w:b w:val="0"/>
          <w:color w:val="auto"/>
        </w:rPr>
      </w:pPr>
      <w:r w:rsidRPr="00E71D1D">
        <w:rPr>
          <w:rStyle w:val="Strong"/>
          <w:rFonts w:ascii="Arial" w:hAnsi="Arial" w:cs="Arial"/>
          <w:b/>
          <w:bCs/>
          <w:color w:val="auto"/>
        </w:rPr>
        <w:t>8.3 Support for the Perpetrator</w:t>
      </w:r>
    </w:p>
    <w:p w14:paraId="6598F904"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Pupils who display bullying behaviour often do so due to unmet social, emotional, or behavioural needs. Our approach focuses on addressing the underlying causes, </w:t>
      </w:r>
      <w:r w:rsidRPr="00E71D1D">
        <w:rPr>
          <w:rStyle w:val="Strong"/>
          <w:rFonts w:ascii="Arial" w:hAnsi="Arial" w:cs="Arial"/>
          <w:b w:val="0"/>
          <w:sz w:val="22"/>
          <w:szCs w:val="22"/>
        </w:rPr>
        <w:t>promoting accountability</w:t>
      </w:r>
      <w:r w:rsidRPr="00E71D1D">
        <w:rPr>
          <w:rFonts w:ascii="Arial" w:hAnsi="Arial" w:cs="Arial"/>
          <w:sz w:val="22"/>
          <w:szCs w:val="22"/>
        </w:rPr>
        <w:t>, and helping the pupil to develop positive alternatives to harmful behaviour.</w:t>
      </w:r>
    </w:p>
    <w:p w14:paraId="1E5A8ABC"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Support may include:</w:t>
      </w:r>
    </w:p>
    <w:p w14:paraId="60DDA41A" w14:textId="77777777" w:rsidR="00574AA5" w:rsidRPr="00E71D1D" w:rsidRDefault="00574AA5" w:rsidP="00E71D1D">
      <w:pPr>
        <w:pStyle w:val="NormalWeb"/>
        <w:numPr>
          <w:ilvl w:val="0"/>
          <w:numId w:val="33"/>
        </w:numPr>
        <w:jc w:val="both"/>
        <w:rPr>
          <w:rFonts w:ascii="Arial" w:hAnsi="Arial" w:cs="Arial"/>
          <w:sz w:val="22"/>
          <w:szCs w:val="22"/>
        </w:rPr>
      </w:pPr>
      <w:r w:rsidRPr="00E71D1D">
        <w:rPr>
          <w:rStyle w:val="Strong"/>
          <w:rFonts w:ascii="Arial" w:hAnsi="Arial" w:cs="Arial"/>
          <w:b w:val="0"/>
          <w:sz w:val="22"/>
          <w:szCs w:val="22"/>
        </w:rPr>
        <w:t>Individual reflection sessions</w:t>
      </w:r>
      <w:r w:rsidRPr="00E71D1D">
        <w:rPr>
          <w:rFonts w:ascii="Arial" w:hAnsi="Arial" w:cs="Arial"/>
          <w:sz w:val="22"/>
          <w:szCs w:val="22"/>
        </w:rPr>
        <w:t xml:space="preserve">, using </w:t>
      </w:r>
      <w:proofErr w:type="spellStart"/>
      <w:r w:rsidRPr="00E71D1D">
        <w:rPr>
          <w:rFonts w:ascii="Arial" w:hAnsi="Arial" w:cs="Arial"/>
          <w:sz w:val="22"/>
          <w:szCs w:val="22"/>
        </w:rPr>
        <w:t>KiVa</w:t>
      </w:r>
      <w:proofErr w:type="spellEnd"/>
      <w:r w:rsidRPr="00E71D1D">
        <w:rPr>
          <w:rFonts w:ascii="Arial" w:hAnsi="Arial" w:cs="Arial"/>
          <w:sz w:val="22"/>
          <w:szCs w:val="22"/>
        </w:rPr>
        <w:t xml:space="preserve"> resources to help the pupil understand the impact of their behaviour</w:t>
      </w:r>
    </w:p>
    <w:p w14:paraId="3901D3E1" w14:textId="77777777" w:rsidR="00574AA5" w:rsidRPr="00E71D1D" w:rsidRDefault="00574AA5" w:rsidP="00E71D1D">
      <w:pPr>
        <w:pStyle w:val="NormalWeb"/>
        <w:numPr>
          <w:ilvl w:val="0"/>
          <w:numId w:val="33"/>
        </w:numPr>
        <w:jc w:val="both"/>
        <w:rPr>
          <w:rFonts w:ascii="Arial" w:hAnsi="Arial" w:cs="Arial"/>
          <w:sz w:val="22"/>
          <w:szCs w:val="22"/>
        </w:rPr>
      </w:pPr>
      <w:r w:rsidRPr="00E71D1D">
        <w:rPr>
          <w:rStyle w:val="Strong"/>
          <w:rFonts w:ascii="Arial" w:hAnsi="Arial" w:cs="Arial"/>
          <w:b w:val="0"/>
          <w:sz w:val="22"/>
          <w:szCs w:val="22"/>
        </w:rPr>
        <w:t>Restorative conversations</w:t>
      </w:r>
      <w:r w:rsidRPr="00E71D1D">
        <w:rPr>
          <w:rFonts w:ascii="Arial" w:hAnsi="Arial" w:cs="Arial"/>
          <w:sz w:val="22"/>
          <w:szCs w:val="22"/>
        </w:rPr>
        <w:t xml:space="preserve"> (when appropriate) to rebuild trust with peers</w:t>
      </w:r>
    </w:p>
    <w:p w14:paraId="72F42CDB" w14:textId="77777777" w:rsidR="00574AA5" w:rsidRPr="00E71D1D" w:rsidRDefault="00574AA5" w:rsidP="00E71D1D">
      <w:pPr>
        <w:pStyle w:val="NormalWeb"/>
        <w:numPr>
          <w:ilvl w:val="0"/>
          <w:numId w:val="33"/>
        </w:numPr>
        <w:jc w:val="both"/>
        <w:rPr>
          <w:rFonts w:ascii="Arial" w:hAnsi="Arial" w:cs="Arial"/>
          <w:sz w:val="22"/>
          <w:szCs w:val="22"/>
        </w:rPr>
      </w:pPr>
      <w:r w:rsidRPr="00E71D1D">
        <w:rPr>
          <w:rFonts w:ascii="Arial" w:hAnsi="Arial" w:cs="Arial"/>
          <w:sz w:val="22"/>
          <w:szCs w:val="22"/>
        </w:rPr>
        <w:t xml:space="preserve">Supervised </w:t>
      </w:r>
      <w:r w:rsidRPr="00E71D1D">
        <w:rPr>
          <w:rStyle w:val="Strong"/>
          <w:rFonts w:ascii="Arial" w:hAnsi="Arial" w:cs="Arial"/>
          <w:b w:val="0"/>
          <w:sz w:val="22"/>
          <w:szCs w:val="22"/>
        </w:rPr>
        <w:t>behavioural interventions</w:t>
      </w:r>
      <w:r w:rsidRPr="00E71D1D">
        <w:rPr>
          <w:rFonts w:ascii="Arial" w:hAnsi="Arial" w:cs="Arial"/>
          <w:sz w:val="22"/>
          <w:szCs w:val="22"/>
        </w:rPr>
        <w:t xml:space="preserve"> or social skills groups</w:t>
      </w:r>
    </w:p>
    <w:p w14:paraId="6DF38451" w14:textId="77777777" w:rsidR="00574AA5" w:rsidRPr="00E71D1D" w:rsidRDefault="00574AA5" w:rsidP="00E71D1D">
      <w:pPr>
        <w:pStyle w:val="NormalWeb"/>
        <w:numPr>
          <w:ilvl w:val="0"/>
          <w:numId w:val="33"/>
        </w:numPr>
        <w:jc w:val="both"/>
        <w:rPr>
          <w:rFonts w:ascii="Arial" w:hAnsi="Arial" w:cs="Arial"/>
          <w:sz w:val="22"/>
          <w:szCs w:val="22"/>
        </w:rPr>
      </w:pPr>
      <w:r w:rsidRPr="00E71D1D">
        <w:rPr>
          <w:rStyle w:val="Strong"/>
          <w:rFonts w:ascii="Arial" w:hAnsi="Arial" w:cs="Arial"/>
          <w:b w:val="0"/>
          <w:sz w:val="22"/>
          <w:szCs w:val="22"/>
        </w:rPr>
        <w:t>Close monitoring of behaviour</w:t>
      </w:r>
      <w:r w:rsidRPr="00E71D1D">
        <w:rPr>
          <w:rFonts w:ascii="Arial" w:hAnsi="Arial" w:cs="Arial"/>
          <w:sz w:val="22"/>
          <w:szCs w:val="22"/>
        </w:rPr>
        <w:t xml:space="preserve"> and peer interactions over time</w:t>
      </w:r>
    </w:p>
    <w:p w14:paraId="559E7DE4" w14:textId="77777777" w:rsidR="00574AA5" w:rsidRPr="00E71D1D" w:rsidRDefault="00574AA5" w:rsidP="00E71D1D">
      <w:pPr>
        <w:pStyle w:val="NormalWeb"/>
        <w:numPr>
          <w:ilvl w:val="0"/>
          <w:numId w:val="33"/>
        </w:numPr>
        <w:jc w:val="both"/>
        <w:rPr>
          <w:rFonts w:ascii="Arial" w:hAnsi="Arial" w:cs="Arial"/>
          <w:sz w:val="22"/>
          <w:szCs w:val="22"/>
        </w:rPr>
      </w:pPr>
      <w:r w:rsidRPr="00E71D1D">
        <w:rPr>
          <w:rStyle w:val="Strong"/>
          <w:rFonts w:ascii="Arial" w:hAnsi="Arial" w:cs="Arial"/>
          <w:b w:val="0"/>
          <w:sz w:val="22"/>
          <w:szCs w:val="22"/>
        </w:rPr>
        <w:t>Sanctions</w:t>
      </w:r>
      <w:r w:rsidRPr="00E71D1D">
        <w:rPr>
          <w:rFonts w:ascii="Arial" w:hAnsi="Arial" w:cs="Arial"/>
          <w:sz w:val="22"/>
          <w:szCs w:val="22"/>
        </w:rPr>
        <w:t>, such as loss of privileges or exclusion, may be applied where appropriate, particularly if the behaviour persists</w:t>
      </w:r>
    </w:p>
    <w:p w14:paraId="5DAE4014" w14:textId="77777777" w:rsidR="00574AA5" w:rsidRPr="00E71D1D" w:rsidRDefault="00574AA5" w:rsidP="00E71D1D">
      <w:pPr>
        <w:pStyle w:val="NormalWeb"/>
        <w:numPr>
          <w:ilvl w:val="0"/>
          <w:numId w:val="33"/>
        </w:numPr>
        <w:jc w:val="both"/>
        <w:rPr>
          <w:rFonts w:ascii="Arial" w:hAnsi="Arial" w:cs="Arial"/>
          <w:sz w:val="22"/>
          <w:szCs w:val="22"/>
        </w:rPr>
      </w:pPr>
      <w:r w:rsidRPr="00E71D1D">
        <w:rPr>
          <w:rStyle w:val="Strong"/>
          <w:rFonts w:ascii="Arial" w:hAnsi="Arial" w:cs="Arial"/>
          <w:b w:val="0"/>
          <w:sz w:val="22"/>
          <w:szCs w:val="22"/>
        </w:rPr>
        <w:t>Parental involvement</w:t>
      </w:r>
      <w:r w:rsidRPr="00E71D1D">
        <w:rPr>
          <w:rFonts w:ascii="Arial" w:hAnsi="Arial" w:cs="Arial"/>
          <w:sz w:val="22"/>
          <w:szCs w:val="22"/>
        </w:rPr>
        <w:t xml:space="preserve"> to reinforce consistent expectations and partnership working</w:t>
      </w:r>
    </w:p>
    <w:p w14:paraId="1631EB02" w14:textId="77777777" w:rsidR="00574AA5" w:rsidRPr="00E71D1D" w:rsidRDefault="00574AA5" w:rsidP="00E71D1D">
      <w:pPr>
        <w:pStyle w:val="NormalWeb"/>
        <w:numPr>
          <w:ilvl w:val="0"/>
          <w:numId w:val="33"/>
        </w:numPr>
        <w:jc w:val="both"/>
        <w:rPr>
          <w:rFonts w:ascii="Arial" w:hAnsi="Arial" w:cs="Arial"/>
          <w:sz w:val="22"/>
          <w:szCs w:val="22"/>
        </w:rPr>
      </w:pPr>
      <w:r w:rsidRPr="00E71D1D">
        <w:rPr>
          <w:rFonts w:ascii="Arial" w:hAnsi="Arial" w:cs="Arial"/>
          <w:sz w:val="22"/>
          <w:szCs w:val="22"/>
        </w:rPr>
        <w:t xml:space="preserve">Where bullying stems from specific needs or circumstances, a </w:t>
      </w:r>
      <w:r w:rsidRPr="00E71D1D">
        <w:rPr>
          <w:rStyle w:val="Strong"/>
          <w:rFonts w:ascii="Arial" w:hAnsi="Arial" w:cs="Arial"/>
          <w:b w:val="0"/>
          <w:sz w:val="22"/>
          <w:szCs w:val="22"/>
        </w:rPr>
        <w:t>pastoral support plan (PSP)</w:t>
      </w:r>
      <w:r w:rsidRPr="00E71D1D">
        <w:rPr>
          <w:rFonts w:ascii="Arial" w:hAnsi="Arial" w:cs="Arial"/>
          <w:sz w:val="22"/>
          <w:szCs w:val="22"/>
        </w:rPr>
        <w:t xml:space="preserve"> may be developed with input from ALNCo or other specialists</w:t>
      </w:r>
    </w:p>
    <w:p w14:paraId="3DDBF552" w14:textId="77777777" w:rsidR="00574AA5" w:rsidRPr="00E71D1D" w:rsidRDefault="00574AA5" w:rsidP="00E71D1D">
      <w:pPr>
        <w:pStyle w:val="NormalWeb"/>
        <w:jc w:val="both"/>
        <w:rPr>
          <w:rFonts w:ascii="Arial" w:hAnsi="Arial" w:cs="Arial"/>
          <w:sz w:val="22"/>
          <w:szCs w:val="22"/>
        </w:rPr>
      </w:pPr>
      <w:r w:rsidRPr="00E71D1D">
        <w:rPr>
          <w:rFonts w:ascii="Arial" w:hAnsi="Arial" w:cs="Arial"/>
          <w:sz w:val="22"/>
          <w:szCs w:val="22"/>
        </w:rPr>
        <w:t xml:space="preserve">This comprehensive approach supports our aim to create a school community in which all children feel </w:t>
      </w:r>
      <w:r w:rsidRPr="00E71D1D">
        <w:rPr>
          <w:rStyle w:val="Strong"/>
          <w:rFonts w:ascii="Arial" w:hAnsi="Arial" w:cs="Arial"/>
          <w:b w:val="0"/>
          <w:sz w:val="22"/>
          <w:szCs w:val="22"/>
        </w:rPr>
        <w:t>safe, respected and empowered</w:t>
      </w:r>
      <w:r w:rsidRPr="00E71D1D">
        <w:rPr>
          <w:rFonts w:ascii="Arial" w:hAnsi="Arial" w:cs="Arial"/>
          <w:sz w:val="22"/>
          <w:szCs w:val="22"/>
        </w:rPr>
        <w:t xml:space="preserve">, and where incidents of bullying are dealt with </w:t>
      </w:r>
      <w:r w:rsidRPr="00E71D1D">
        <w:rPr>
          <w:rStyle w:val="Strong"/>
          <w:rFonts w:ascii="Arial" w:hAnsi="Arial" w:cs="Arial"/>
          <w:b w:val="0"/>
          <w:sz w:val="22"/>
          <w:szCs w:val="22"/>
        </w:rPr>
        <w:t>constructively, compassionately and effectively</w:t>
      </w:r>
      <w:r w:rsidRPr="00E71D1D">
        <w:rPr>
          <w:rFonts w:ascii="Arial" w:hAnsi="Arial" w:cs="Arial"/>
          <w:sz w:val="22"/>
          <w:szCs w:val="22"/>
        </w:rPr>
        <w:t>.</w:t>
      </w:r>
    </w:p>
    <w:p w14:paraId="64FB48B1" w14:textId="77777777" w:rsidR="007646ED" w:rsidRPr="00E71D1D" w:rsidRDefault="00F36CB3" w:rsidP="00E71D1D">
      <w:pPr>
        <w:pStyle w:val="Heading2"/>
        <w:jc w:val="both"/>
        <w:rPr>
          <w:rFonts w:ascii="Arial" w:hAnsi="Arial" w:cs="Arial"/>
          <w:color w:val="auto"/>
          <w:sz w:val="28"/>
        </w:rPr>
      </w:pPr>
      <w:r w:rsidRPr="00E71D1D">
        <w:rPr>
          <w:rFonts w:ascii="Arial" w:hAnsi="Arial" w:cs="Arial"/>
          <w:color w:val="auto"/>
          <w:sz w:val="28"/>
        </w:rPr>
        <w:t xml:space="preserve">9. Dealing with Misconduct </w:t>
      </w:r>
      <w:proofErr w:type="gramStart"/>
      <w:r w:rsidRPr="00E71D1D">
        <w:rPr>
          <w:rFonts w:ascii="Arial" w:hAnsi="Arial" w:cs="Arial"/>
          <w:color w:val="auto"/>
          <w:sz w:val="28"/>
        </w:rPr>
        <w:t>On</w:t>
      </w:r>
      <w:proofErr w:type="gramEnd"/>
      <w:r w:rsidRPr="00E71D1D">
        <w:rPr>
          <w:rFonts w:ascii="Arial" w:hAnsi="Arial" w:cs="Arial"/>
          <w:color w:val="auto"/>
          <w:sz w:val="28"/>
        </w:rPr>
        <w:t xml:space="preserve"> and Off School Premises</w:t>
      </w:r>
    </w:p>
    <w:p w14:paraId="02AE146B" w14:textId="6DFBA728" w:rsidR="00A177E3" w:rsidRPr="00E71D1D" w:rsidRDefault="00A177E3" w:rsidP="673E3C6F">
      <w:pPr>
        <w:pStyle w:val="NormalWeb"/>
        <w:jc w:val="both"/>
        <w:rPr>
          <w:rFonts w:ascii="Arial" w:hAnsi="Arial" w:cs="Arial"/>
          <w:sz w:val="22"/>
          <w:szCs w:val="22"/>
        </w:rPr>
      </w:pPr>
      <w:r w:rsidRPr="673E3C6F">
        <w:rPr>
          <w:rFonts w:ascii="Arial" w:hAnsi="Arial" w:cs="Arial"/>
          <w:sz w:val="22"/>
          <w:szCs w:val="22"/>
        </w:rPr>
        <w:t>At</w:t>
      </w:r>
      <w:r w:rsidR="554CFF41" w:rsidRPr="673E3C6F">
        <w:rPr>
          <w:rFonts w:ascii="Arial" w:hAnsi="Arial" w:cs="Arial"/>
          <w:sz w:val="22"/>
          <w:szCs w:val="22"/>
        </w:rPr>
        <w:t xml:space="preserve"> The</w:t>
      </w:r>
      <w:r w:rsidRPr="673E3C6F">
        <w:rPr>
          <w:rFonts w:ascii="Arial" w:hAnsi="Arial" w:cs="Arial"/>
          <w:sz w:val="22"/>
          <w:szCs w:val="22"/>
        </w:rPr>
        <w:t xml:space="preserv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our expectations for respectful, safe and inclusive behaviour extend beyond the classroom and school gates. We believe that all pupils represent the school and its values at all times—whether on the premises, in the wider community, online, or when participating in school-related activities off-site.</w:t>
      </w:r>
    </w:p>
    <w:p w14:paraId="7B7E8E67" w14:textId="77777777" w:rsidR="00A177E3" w:rsidRPr="00E71D1D" w:rsidRDefault="00A177E3" w:rsidP="00E71D1D">
      <w:pPr>
        <w:pStyle w:val="NormalWeb"/>
        <w:jc w:val="both"/>
        <w:rPr>
          <w:rFonts w:ascii="Arial" w:hAnsi="Arial" w:cs="Arial"/>
          <w:sz w:val="22"/>
        </w:rPr>
      </w:pPr>
      <w:r w:rsidRPr="00E71D1D">
        <w:rPr>
          <w:rFonts w:ascii="Arial" w:hAnsi="Arial" w:cs="Arial"/>
          <w:sz w:val="22"/>
        </w:rPr>
        <w:t xml:space="preserve">In accordance with the </w:t>
      </w:r>
      <w:r w:rsidRPr="00E71D1D">
        <w:rPr>
          <w:rStyle w:val="Strong"/>
          <w:rFonts w:ascii="Arial" w:hAnsi="Arial" w:cs="Arial"/>
          <w:b w:val="0"/>
          <w:sz w:val="22"/>
        </w:rPr>
        <w:t>Welsh Government guidance</w:t>
      </w:r>
      <w:r w:rsidRPr="00E71D1D">
        <w:rPr>
          <w:rFonts w:ascii="Arial" w:hAnsi="Arial" w:cs="Arial"/>
          <w:sz w:val="22"/>
        </w:rPr>
        <w:t xml:space="preserve"> and our commitment to a </w:t>
      </w:r>
      <w:r w:rsidRPr="00E71D1D">
        <w:rPr>
          <w:rStyle w:val="Strong"/>
          <w:rFonts w:ascii="Arial" w:hAnsi="Arial" w:cs="Arial"/>
          <w:b w:val="0"/>
          <w:sz w:val="22"/>
        </w:rPr>
        <w:t>whole-school approach to wellbeing and anti-bullying</w:t>
      </w:r>
      <w:r w:rsidRPr="00E71D1D">
        <w:rPr>
          <w:rFonts w:ascii="Arial" w:hAnsi="Arial" w:cs="Arial"/>
          <w:sz w:val="22"/>
        </w:rPr>
        <w:t>, our policy applies in all situations where pupil behaviour affects the safety, dignity or reputation of others—especially when linked to bullying, harassment or discrimination.</w:t>
      </w:r>
    </w:p>
    <w:p w14:paraId="5F5A53E9" w14:textId="77777777" w:rsidR="00D403ED" w:rsidRPr="00E71D1D" w:rsidRDefault="00D403ED" w:rsidP="00E71D1D">
      <w:pPr>
        <w:pStyle w:val="NormalWeb"/>
        <w:jc w:val="both"/>
        <w:rPr>
          <w:rFonts w:ascii="Arial" w:hAnsi="Arial" w:cs="Arial"/>
          <w:b/>
          <w:sz w:val="22"/>
          <w:szCs w:val="22"/>
        </w:rPr>
      </w:pPr>
      <w:r w:rsidRPr="00E71D1D">
        <w:rPr>
          <w:rFonts w:ascii="Arial" w:hAnsi="Arial" w:cs="Arial"/>
          <w:b/>
          <w:sz w:val="22"/>
          <w:szCs w:val="22"/>
        </w:rPr>
        <w:t>9.1 Behaviour Outside of School</w:t>
      </w:r>
    </w:p>
    <w:p w14:paraId="14EFAC15" w14:textId="77777777" w:rsidR="00D403ED" w:rsidRPr="00D403ED" w:rsidRDefault="00D403ED" w:rsidP="00E71D1D">
      <w:p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Pupils are expected to uphold the school’s standards of conduct when:</w:t>
      </w:r>
    </w:p>
    <w:p w14:paraId="67D98FDA" w14:textId="77777777" w:rsidR="00D403ED" w:rsidRPr="00D403ED" w:rsidRDefault="00D403ED" w:rsidP="00E71D1D">
      <w:pPr>
        <w:numPr>
          <w:ilvl w:val="0"/>
          <w:numId w:val="34"/>
        </w:num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Travelling to and from school (including public transport, walking or school taxis)</w:t>
      </w:r>
    </w:p>
    <w:p w14:paraId="6C3C3117" w14:textId="77777777" w:rsidR="00D403ED" w:rsidRPr="00D403ED" w:rsidRDefault="00D403ED" w:rsidP="00E71D1D">
      <w:pPr>
        <w:numPr>
          <w:ilvl w:val="0"/>
          <w:numId w:val="34"/>
        </w:num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lastRenderedPageBreak/>
        <w:t>Wearing school uniform in public</w:t>
      </w:r>
    </w:p>
    <w:p w14:paraId="7B593CF1" w14:textId="77777777" w:rsidR="00D403ED" w:rsidRPr="00D403ED" w:rsidRDefault="00D403ED" w:rsidP="00E71D1D">
      <w:pPr>
        <w:numPr>
          <w:ilvl w:val="0"/>
          <w:numId w:val="34"/>
        </w:num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 xml:space="preserve">Participating in </w:t>
      </w:r>
      <w:r w:rsidRPr="00E71D1D">
        <w:rPr>
          <w:rFonts w:ascii="Arial" w:eastAsia="Times New Roman" w:hAnsi="Arial" w:cs="Arial"/>
          <w:bCs/>
          <w:lang w:val="en-GB" w:eastAsia="en-GB"/>
        </w:rPr>
        <w:t>educational visits</w:t>
      </w:r>
      <w:r w:rsidRPr="00D403ED">
        <w:rPr>
          <w:rFonts w:ascii="Arial" w:eastAsia="Times New Roman" w:hAnsi="Arial" w:cs="Arial"/>
          <w:lang w:val="en-GB" w:eastAsia="en-GB"/>
        </w:rPr>
        <w:t xml:space="preserve">, </w:t>
      </w:r>
      <w:r w:rsidRPr="00E71D1D">
        <w:rPr>
          <w:rFonts w:ascii="Arial" w:eastAsia="Times New Roman" w:hAnsi="Arial" w:cs="Arial"/>
          <w:bCs/>
          <w:lang w:val="en-GB" w:eastAsia="en-GB"/>
        </w:rPr>
        <w:t>residentials</w:t>
      </w:r>
      <w:r w:rsidRPr="00D403ED">
        <w:rPr>
          <w:rFonts w:ascii="Arial" w:eastAsia="Times New Roman" w:hAnsi="Arial" w:cs="Arial"/>
          <w:lang w:val="en-GB" w:eastAsia="en-GB"/>
        </w:rPr>
        <w:t xml:space="preserve">, </w:t>
      </w:r>
      <w:r w:rsidRPr="00E71D1D">
        <w:rPr>
          <w:rFonts w:ascii="Arial" w:eastAsia="Times New Roman" w:hAnsi="Arial" w:cs="Arial"/>
          <w:bCs/>
          <w:lang w:val="en-GB" w:eastAsia="en-GB"/>
        </w:rPr>
        <w:t>sports fixtures</w:t>
      </w:r>
      <w:r w:rsidRPr="00D403ED">
        <w:rPr>
          <w:rFonts w:ascii="Arial" w:eastAsia="Times New Roman" w:hAnsi="Arial" w:cs="Arial"/>
          <w:lang w:val="en-GB" w:eastAsia="en-GB"/>
        </w:rPr>
        <w:t xml:space="preserve">, </w:t>
      </w:r>
      <w:r w:rsidRPr="00E71D1D">
        <w:rPr>
          <w:rFonts w:ascii="Arial" w:eastAsia="Times New Roman" w:hAnsi="Arial" w:cs="Arial"/>
          <w:bCs/>
          <w:lang w:val="en-GB" w:eastAsia="en-GB"/>
        </w:rPr>
        <w:t>school clubs</w:t>
      </w:r>
      <w:r w:rsidRPr="00D403ED">
        <w:rPr>
          <w:rFonts w:ascii="Arial" w:eastAsia="Times New Roman" w:hAnsi="Arial" w:cs="Arial"/>
          <w:lang w:val="en-GB" w:eastAsia="en-GB"/>
        </w:rPr>
        <w:t xml:space="preserve">, or </w:t>
      </w:r>
      <w:r w:rsidRPr="00E71D1D">
        <w:rPr>
          <w:rFonts w:ascii="Arial" w:eastAsia="Times New Roman" w:hAnsi="Arial" w:cs="Arial"/>
          <w:bCs/>
          <w:lang w:val="en-GB" w:eastAsia="en-GB"/>
        </w:rPr>
        <w:t>work experience placements</w:t>
      </w:r>
    </w:p>
    <w:p w14:paraId="77D2234A" w14:textId="77777777" w:rsidR="00D403ED" w:rsidRPr="00D403ED" w:rsidRDefault="00D403ED" w:rsidP="00E71D1D">
      <w:pPr>
        <w:numPr>
          <w:ilvl w:val="0"/>
          <w:numId w:val="34"/>
        </w:num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 xml:space="preserve">Engaging with the community as </w:t>
      </w:r>
      <w:r w:rsidRPr="00E71D1D">
        <w:rPr>
          <w:rFonts w:ascii="Arial" w:eastAsia="Times New Roman" w:hAnsi="Arial" w:cs="Arial"/>
          <w:bCs/>
          <w:lang w:val="en-GB" w:eastAsia="en-GB"/>
        </w:rPr>
        <w:t xml:space="preserve">ambassadors of </w:t>
      </w:r>
      <w:proofErr w:type="spellStart"/>
      <w:r w:rsidRPr="00E71D1D">
        <w:rPr>
          <w:rFonts w:ascii="Arial" w:eastAsia="Times New Roman" w:hAnsi="Arial" w:cs="Arial"/>
          <w:bCs/>
          <w:lang w:val="en-GB" w:eastAsia="en-GB"/>
        </w:rPr>
        <w:t>Nantlwys</w:t>
      </w:r>
      <w:proofErr w:type="spellEnd"/>
      <w:r w:rsidRPr="00E71D1D">
        <w:rPr>
          <w:rFonts w:ascii="Arial" w:eastAsia="Times New Roman" w:hAnsi="Arial" w:cs="Arial"/>
          <w:bCs/>
          <w:lang w:val="en-GB" w:eastAsia="en-GB"/>
        </w:rPr>
        <w:t xml:space="preserve"> Federation</w:t>
      </w:r>
    </w:p>
    <w:p w14:paraId="2001BCE5" w14:textId="77777777" w:rsidR="00D403ED" w:rsidRPr="00D403ED" w:rsidRDefault="00D403ED" w:rsidP="00E71D1D">
      <w:pPr>
        <w:numPr>
          <w:ilvl w:val="0"/>
          <w:numId w:val="34"/>
        </w:num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 xml:space="preserve">Using </w:t>
      </w:r>
      <w:r w:rsidRPr="00E71D1D">
        <w:rPr>
          <w:rFonts w:ascii="Arial" w:eastAsia="Times New Roman" w:hAnsi="Arial" w:cs="Arial"/>
          <w:bCs/>
          <w:lang w:val="en-GB" w:eastAsia="en-GB"/>
        </w:rPr>
        <w:t>digital devices or online platforms</w:t>
      </w:r>
      <w:r w:rsidRPr="00D403ED">
        <w:rPr>
          <w:rFonts w:ascii="Arial" w:eastAsia="Times New Roman" w:hAnsi="Arial" w:cs="Arial"/>
          <w:lang w:val="en-GB" w:eastAsia="en-GB"/>
        </w:rPr>
        <w:t>, including social media</w:t>
      </w:r>
    </w:p>
    <w:p w14:paraId="4C0A017B" w14:textId="77777777" w:rsidR="00D403ED" w:rsidRPr="00E71D1D" w:rsidRDefault="00D403ED" w:rsidP="00E71D1D">
      <w:pPr>
        <w:spacing w:before="100" w:beforeAutospacing="1" w:after="100" w:afterAutospacing="1" w:line="240" w:lineRule="auto"/>
        <w:jc w:val="both"/>
        <w:rPr>
          <w:rFonts w:ascii="Arial" w:eastAsia="Times New Roman" w:hAnsi="Arial" w:cs="Arial"/>
          <w:lang w:val="en-GB" w:eastAsia="en-GB"/>
        </w:rPr>
      </w:pPr>
      <w:r w:rsidRPr="00D403ED">
        <w:rPr>
          <w:rFonts w:ascii="Arial" w:eastAsia="Times New Roman" w:hAnsi="Arial" w:cs="Arial"/>
          <w:lang w:val="en-GB" w:eastAsia="en-GB"/>
        </w:rPr>
        <w:t xml:space="preserve">Staff may respond to incidents of </w:t>
      </w:r>
      <w:r w:rsidRPr="00E71D1D">
        <w:rPr>
          <w:rFonts w:ascii="Arial" w:eastAsia="Times New Roman" w:hAnsi="Arial" w:cs="Arial"/>
          <w:bCs/>
          <w:lang w:val="en-GB" w:eastAsia="en-GB"/>
        </w:rPr>
        <w:t>off-site bullying</w:t>
      </w:r>
      <w:r w:rsidRPr="00D403ED">
        <w:rPr>
          <w:rFonts w:ascii="Arial" w:eastAsia="Times New Roman" w:hAnsi="Arial" w:cs="Arial"/>
          <w:lang w:val="en-GB" w:eastAsia="en-GB"/>
        </w:rPr>
        <w:t xml:space="preserve">, </w:t>
      </w:r>
      <w:r w:rsidRPr="00E71D1D">
        <w:rPr>
          <w:rFonts w:ascii="Arial" w:eastAsia="Times New Roman" w:hAnsi="Arial" w:cs="Arial"/>
          <w:bCs/>
          <w:lang w:val="en-GB" w:eastAsia="en-GB"/>
        </w:rPr>
        <w:t>peer conflict</w:t>
      </w:r>
      <w:r w:rsidRPr="00D403ED">
        <w:rPr>
          <w:rFonts w:ascii="Arial" w:eastAsia="Times New Roman" w:hAnsi="Arial" w:cs="Arial"/>
          <w:lang w:val="en-GB" w:eastAsia="en-GB"/>
        </w:rPr>
        <w:t xml:space="preserve">, or </w:t>
      </w:r>
      <w:r w:rsidRPr="00E71D1D">
        <w:rPr>
          <w:rFonts w:ascii="Arial" w:eastAsia="Times New Roman" w:hAnsi="Arial" w:cs="Arial"/>
          <w:bCs/>
          <w:lang w:val="en-GB" w:eastAsia="en-GB"/>
        </w:rPr>
        <w:t>prejudice-related behaviour</w:t>
      </w:r>
      <w:r w:rsidRPr="00D403ED">
        <w:rPr>
          <w:rFonts w:ascii="Arial" w:eastAsia="Times New Roman" w:hAnsi="Arial" w:cs="Arial"/>
          <w:lang w:val="en-GB" w:eastAsia="en-GB"/>
        </w:rPr>
        <w:t xml:space="preserve"> that occur in these contexts if they impact the wellbeing of pupils or the </w:t>
      </w:r>
      <w:r w:rsidRPr="00E71D1D">
        <w:rPr>
          <w:rFonts w:ascii="Arial" w:eastAsia="Times New Roman" w:hAnsi="Arial" w:cs="Arial"/>
          <w:bCs/>
          <w:lang w:val="en-GB" w:eastAsia="en-GB"/>
        </w:rPr>
        <w:t>reputation of the school</w:t>
      </w:r>
      <w:r w:rsidRPr="00D403ED">
        <w:rPr>
          <w:rFonts w:ascii="Arial" w:eastAsia="Times New Roman" w:hAnsi="Arial" w:cs="Arial"/>
          <w:lang w:val="en-GB" w:eastAsia="en-GB"/>
        </w:rPr>
        <w:t>.</w:t>
      </w:r>
    </w:p>
    <w:p w14:paraId="0C4DC11B" w14:textId="77777777" w:rsidR="00D403ED" w:rsidRPr="00E71D1D" w:rsidRDefault="00D403ED" w:rsidP="00E71D1D">
      <w:pPr>
        <w:pStyle w:val="Heading3"/>
        <w:jc w:val="both"/>
        <w:rPr>
          <w:rFonts w:ascii="Arial" w:hAnsi="Arial" w:cs="Arial"/>
          <w:b w:val="0"/>
          <w:color w:val="auto"/>
        </w:rPr>
      </w:pPr>
      <w:r w:rsidRPr="00E71D1D">
        <w:rPr>
          <w:rStyle w:val="Strong"/>
          <w:rFonts w:ascii="Arial" w:hAnsi="Arial" w:cs="Arial"/>
          <w:b/>
          <w:bCs/>
          <w:color w:val="auto"/>
        </w:rPr>
        <w:t>9.2 Factors Considered When Responding</w:t>
      </w:r>
    </w:p>
    <w:p w14:paraId="60CCDFD7" w14:textId="77777777" w:rsidR="00D403ED" w:rsidRPr="00E71D1D" w:rsidRDefault="00D403ED" w:rsidP="00E71D1D">
      <w:pPr>
        <w:pStyle w:val="NormalWeb"/>
        <w:jc w:val="both"/>
        <w:rPr>
          <w:rFonts w:ascii="Arial" w:hAnsi="Arial" w:cs="Arial"/>
          <w:sz w:val="22"/>
          <w:szCs w:val="22"/>
        </w:rPr>
      </w:pPr>
      <w:r w:rsidRPr="00E71D1D">
        <w:rPr>
          <w:rFonts w:ascii="Arial" w:hAnsi="Arial" w:cs="Arial"/>
          <w:sz w:val="22"/>
          <w:szCs w:val="22"/>
        </w:rPr>
        <w:t xml:space="preserve">The school will act reasonably in determining how to respond to off-site behaviour. When deciding whether school-based action or sanctions are appropriate, the following will be </w:t>
      </w:r>
      <w:r w:rsidR="00E71D1D" w:rsidRPr="00E71D1D">
        <w:rPr>
          <w:rFonts w:ascii="Arial" w:hAnsi="Arial" w:cs="Arial"/>
          <w:sz w:val="22"/>
          <w:szCs w:val="22"/>
        </w:rPr>
        <w:t>considered</w:t>
      </w:r>
      <w:r w:rsidRPr="00E71D1D">
        <w:rPr>
          <w:rFonts w:ascii="Arial" w:hAnsi="Arial" w:cs="Arial"/>
          <w:sz w:val="22"/>
          <w:szCs w:val="22"/>
        </w:rPr>
        <w:t>:</w:t>
      </w:r>
    </w:p>
    <w:p w14:paraId="04CD7A73"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severity and nature of the behaviour</w:t>
      </w:r>
      <w:r w:rsidRPr="00E71D1D">
        <w:rPr>
          <w:rFonts w:ascii="Arial" w:hAnsi="Arial" w:cs="Arial"/>
          <w:sz w:val="22"/>
          <w:szCs w:val="22"/>
        </w:rPr>
        <w:t>, particularly if it involves bullying, harassment or intimidation</w:t>
      </w:r>
    </w:p>
    <w:p w14:paraId="550744E9"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impact on others</w:t>
      </w:r>
      <w:r w:rsidRPr="00E71D1D">
        <w:rPr>
          <w:rFonts w:ascii="Arial" w:hAnsi="Arial" w:cs="Arial"/>
          <w:sz w:val="22"/>
          <w:szCs w:val="22"/>
        </w:rPr>
        <w:t>, including whether another learner or member of staff has been affected</w:t>
      </w:r>
    </w:p>
    <w:p w14:paraId="10E46AAF" w14:textId="55C7AEFD" w:rsidR="00D403ED" w:rsidRPr="00E71D1D" w:rsidRDefault="00D403ED" w:rsidP="00E71D1D">
      <w:pPr>
        <w:pStyle w:val="NormalWeb"/>
        <w:numPr>
          <w:ilvl w:val="0"/>
          <w:numId w:val="35"/>
        </w:numPr>
        <w:jc w:val="both"/>
        <w:rPr>
          <w:rFonts w:ascii="Arial" w:hAnsi="Arial" w:cs="Arial"/>
          <w:sz w:val="22"/>
          <w:szCs w:val="22"/>
        </w:rPr>
      </w:pPr>
      <w:r w:rsidRPr="673E3C6F">
        <w:rPr>
          <w:rFonts w:ascii="Arial" w:hAnsi="Arial" w:cs="Arial"/>
          <w:sz w:val="22"/>
          <w:szCs w:val="22"/>
        </w:rPr>
        <w:t xml:space="preserve">Whether the pupil was in </w:t>
      </w:r>
      <w:r w:rsidRPr="673E3C6F">
        <w:rPr>
          <w:rStyle w:val="Strong"/>
          <w:rFonts w:ascii="Arial" w:hAnsi="Arial" w:cs="Arial"/>
          <w:b w:val="0"/>
          <w:bCs w:val="0"/>
          <w:sz w:val="22"/>
          <w:szCs w:val="22"/>
        </w:rPr>
        <w:t>school uniform or identifiable</w:t>
      </w:r>
      <w:r w:rsidRPr="673E3C6F">
        <w:rPr>
          <w:rFonts w:ascii="Arial" w:hAnsi="Arial" w:cs="Arial"/>
          <w:sz w:val="22"/>
          <w:szCs w:val="22"/>
        </w:rPr>
        <w:t xml:space="preserve"> as a member of </w:t>
      </w:r>
      <w:r w:rsidR="1BE02E92" w:rsidRPr="673E3C6F">
        <w:rPr>
          <w:rFonts w:ascii="Arial" w:hAnsi="Arial" w:cs="Arial"/>
          <w:sz w:val="22"/>
          <w:szCs w:val="22"/>
        </w:rPr>
        <w:t xml:space="preserve">The </w:t>
      </w:r>
      <w:proofErr w:type="spellStart"/>
      <w:r w:rsidRPr="673E3C6F">
        <w:rPr>
          <w:rFonts w:ascii="Arial" w:hAnsi="Arial" w:cs="Arial"/>
          <w:sz w:val="22"/>
          <w:szCs w:val="22"/>
        </w:rPr>
        <w:t>Nantlwys</w:t>
      </w:r>
      <w:proofErr w:type="spellEnd"/>
      <w:r w:rsidRPr="673E3C6F">
        <w:rPr>
          <w:rFonts w:ascii="Arial" w:hAnsi="Arial" w:cs="Arial"/>
          <w:sz w:val="22"/>
          <w:szCs w:val="22"/>
        </w:rPr>
        <w:t xml:space="preserve"> Federation at the time</w:t>
      </w:r>
    </w:p>
    <w:p w14:paraId="074BDC90"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 xml:space="preserve">Whether the behaviour would have a </w:t>
      </w:r>
      <w:r w:rsidRPr="00E71D1D">
        <w:rPr>
          <w:rStyle w:val="Strong"/>
          <w:rFonts w:ascii="Arial" w:hAnsi="Arial" w:cs="Arial"/>
          <w:b w:val="0"/>
          <w:sz w:val="22"/>
          <w:szCs w:val="22"/>
        </w:rPr>
        <w:t>repercussion on the orderly running of the school</w:t>
      </w:r>
      <w:r w:rsidRPr="00E71D1D">
        <w:rPr>
          <w:rFonts w:ascii="Arial" w:hAnsi="Arial" w:cs="Arial"/>
          <w:sz w:val="22"/>
          <w:szCs w:val="22"/>
        </w:rPr>
        <w:t>, or poses a threat to school community members</w:t>
      </w:r>
    </w:p>
    <w:p w14:paraId="4C14E081"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 xml:space="preserve">Whether the incident took place </w:t>
      </w:r>
      <w:r w:rsidRPr="00E71D1D">
        <w:rPr>
          <w:rStyle w:val="Strong"/>
          <w:rFonts w:ascii="Arial" w:hAnsi="Arial" w:cs="Arial"/>
          <w:b w:val="0"/>
          <w:sz w:val="22"/>
          <w:szCs w:val="22"/>
        </w:rPr>
        <w:t>near school premises</w:t>
      </w:r>
      <w:r w:rsidRPr="00E71D1D">
        <w:rPr>
          <w:rFonts w:ascii="Arial" w:hAnsi="Arial" w:cs="Arial"/>
          <w:sz w:val="22"/>
          <w:szCs w:val="22"/>
        </w:rPr>
        <w:t xml:space="preserve">, on the way to or from school, or during a </w:t>
      </w:r>
      <w:r w:rsidRPr="00E71D1D">
        <w:rPr>
          <w:rStyle w:val="Strong"/>
          <w:rFonts w:ascii="Arial" w:hAnsi="Arial" w:cs="Arial"/>
          <w:b w:val="0"/>
          <w:sz w:val="22"/>
          <w:szCs w:val="22"/>
        </w:rPr>
        <w:t>school-organised activity</w:t>
      </w:r>
    </w:p>
    <w:p w14:paraId="41C296C9"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 xml:space="preserve">Whether the learner was involved in </w:t>
      </w:r>
      <w:r w:rsidRPr="00E71D1D">
        <w:rPr>
          <w:rStyle w:val="Strong"/>
          <w:rFonts w:ascii="Arial" w:hAnsi="Arial" w:cs="Arial"/>
          <w:b w:val="0"/>
          <w:sz w:val="22"/>
          <w:szCs w:val="22"/>
        </w:rPr>
        <w:t>truanting</w:t>
      </w:r>
      <w:r w:rsidRPr="00E71D1D">
        <w:rPr>
          <w:rFonts w:ascii="Arial" w:hAnsi="Arial" w:cs="Arial"/>
          <w:sz w:val="22"/>
          <w:szCs w:val="22"/>
        </w:rPr>
        <w:t xml:space="preserve"> or unsupervised absence at the time of the incident</w:t>
      </w:r>
    </w:p>
    <w:p w14:paraId="4443A835" w14:textId="77777777" w:rsidR="00D403ED" w:rsidRPr="00E71D1D" w:rsidRDefault="00D403ED" w:rsidP="00E71D1D">
      <w:pPr>
        <w:pStyle w:val="NormalWeb"/>
        <w:numPr>
          <w:ilvl w:val="0"/>
          <w:numId w:val="35"/>
        </w:numPr>
        <w:jc w:val="both"/>
        <w:rPr>
          <w:rFonts w:ascii="Arial" w:hAnsi="Arial" w:cs="Arial"/>
          <w:sz w:val="22"/>
          <w:szCs w:val="22"/>
        </w:rPr>
      </w:pPr>
      <w:r w:rsidRPr="00E71D1D">
        <w:rPr>
          <w:rFonts w:ascii="Arial" w:hAnsi="Arial" w:cs="Arial"/>
          <w:sz w:val="22"/>
          <w:szCs w:val="22"/>
        </w:rPr>
        <w:t>Whether the behaviour may affect future opportunities (e.g. preventing other pupils from accessing work placements, sports events or enrichment visits)</w:t>
      </w:r>
    </w:p>
    <w:p w14:paraId="03DAE339" w14:textId="77777777" w:rsidR="00D403ED" w:rsidRPr="00E71D1D" w:rsidRDefault="00D403ED" w:rsidP="00E71D1D">
      <w:pPr>
        <w:pStyle w:val="Heading3"/>
        <w:jc w:val="both"/>
        <w:rPr>
          <w:rFonts w:ascii="Arial" w:hAnsi="Arial" w:cs="Arial"/>
          <w:b w:val="0"/>
          <w:color w:val="auto"/>
        </w:rPr>
      </w:pPr>
      <w:r w:rsidRPr="00E71D1D">
        <w:rPr>
          <w:rStyle w:val="Strong"/>
          <w:rFonts w:ascii="Arial" w:hAnsi="Arial" w:cs="Arial"/>
          <w:b/>
          <w:bCs/>
          <w:color w:val="auto"/>
        </w:rPr>
        <w:t>9.3 Online Misconduct</w:t>
      </w:r>
    </w:p>
    <w:p w14:paraId="08376AF7" w14:textId="77777777" w:rsidR="00D403ED" w:rsidRPr="00E71D1D" w:rsidRDefault="00D403ED" w:rsidP="00E71D1D">
      <w:pPr>
        <w:pStyle w:val="NormalWeb"/>
        <w:jc w:val="both"/>
        <w:rPr>
          <w:rFonts w:ascii="Arial" w:hAnsi="Arial" w:cs="Arial"/>
          <w:sz w:val="22"/>
          <w:szCs w:val="22"/>
        </w:rPr>
      </w:pPr>
      <w:r w:rsidRPr="00E71D1D">
        <w:rPr>
          <w:rFonts w:ascii="Arial" w:hAnsi="Arial" w:cs="Arial"/>
          <w:sz w:val="22"/>
          <w:szCs w:val="22"/>
        </w:rPr>
        <w:t xml:space="preserve">Online behaviours that occur outside of school hours or off-site but which impact learners’ wellbeing, social dynamics or safety in school </w:t>
      </w:r>
      <w:r w:rsidRPr="00E71D1D">
        <w:rPr>
          <w:rStyle w:val="Strong"/>
          <w:rFonts w:ascii="Arial" w:hAnsi="Arial" w:cs="Arial"/>
          <w:b w:val="0"/>
          <w:sz w:val="22"/>
          <w:szCs w:val="22"/>
        </w:rPr>
        <w:t>will be addressed</w:t>
      </w:r>
      <w:r w:rsidRPr="00E71D1D">
        <w:rPr>
          <w:rFonts w:ascii="Arial" w:hAnsi="Arial" w:cs="Arial"/>
          <w:sz w:val="22"/>
          <w:szCs w:val="22"/>
        </w:rPr>
        <w:t xml:space="preserve"> in line with the procedures outlined in </w:t>
      </w:r>
      <w:r w:rsidRPr="00E71D1D">
        <w:rPr>
          <w:rStyle w:val="Strong"/>
          <w:rFonts w:ascii="Arial" w:hAnsi="Arial" w:cs="Arial"/>
          <w:b w:val="0"/>
          <w:sz w:val="22"/>
          <w:szCs w:val="22"/>
        </w:rPr>
        <w:t>Section 4: Online Bullying and Aggression</w:t>
      </w:r>
      <w:r w:rsidRPr="00E71D1D">
        <w:rPr>
          <w:rFonts w:ascii="Arial" w:hAnsi="Arial" w:cs="Arial"/>
          <w:sz w:val="22"/>
          <w:szCs w:val="22"/>
        </w:rPr>
        <w:t>. This includes, but is not limited to:</w:t>
      </w:r>
    </w:p>
    <w:p w14:paraId="5AA56C50" w14:textId="77777777" w:rsidR="00D403ED" w:rsidRPr="00E71D1D" w:rsidRDefault="00D403ED" w:rsidP="00E71D1D">
      <w:pPr>
        <w:pStyle w:val="NormalWeb"/>
        <w:numPr>
          <w:ilvl w:val="0"/>
          <w:numId w:val="37"/>
        </w:numPr>
        <w:jc w:val="both"/>
        <w:rPr>
          <w:rFonts w:ascii="Arial" w:hAnsi="Arial" w:cs="Arial"/>
          <w:sz w:val="22"/>
          <w:szCs w:val="22"/>
        </w:rPr>
      </w:pPr>
      <w:r w:rsidRPr="00E71D1D">
        <w:rPr>
          <w:rFonts w:ascii="Arial" w:hAnsi="Arial" w:cs="Arial"/>
          <w:sz w:val="22"/>
          <w:szCs w:val="22"/>
        </w:rPr>
        <w:t>Posting or sharing offensive content involving school peers</w:t>
      </w:r>
    </w:p>
    <w:p w14:paraId="63E03FB1" w14:textId="77777777" w:rsidR="000B208B" w:rsidRPr="00E71D1D" w:rsidRDefault="00D403ED" w:rsidP="00E71D1D">
      <w:pPr>
        <w:pStyle w:val="NormalWeb"/>
        <w:numPr>
          <w:ilvl w:val="0"/>
          <w:numId w:val="37"/>
        </w:numPr>
        <w:jc w:val="both"/>
        <w:rPr>
          <w:rFonts w:ascii="Arial" w:hAnsi="Arial" w:cs="Arial"/>
          <w:sz w:val="22"/>
          <w:szCs w:val="22"/>
        </w:rPr>
      </w:pPr>
      <w:r w:rsidRPr="00E71D1D">
        <w:rPr>
          <w:rFonts w:ascii="Arial" w:hAnsi="Arial" w:cs="Arial"/>
          <w:sz w:val="22"/>
          <w:szCs w:val="22"/>
        </w:rPr>
        <w:t>Cyberbullying through group chats or social media</w:t>
      </w:r>
    </w:p>
    <w:p w14:paraId="4BD40E78" w14:textId="77777777" w:rsidR="00D403ED" w:rsidRPr="00E71D1D" w:rsidRDefault="000B208B" w:rsidP="00E71D1D">
      <w:pPr>
        <w:pStyle w:val="NormalWeb"/>
        <w:numPr>
          <w:ilvl w:val="0"/>
          <w:numId w:val="37"/>
        </w:numPr>
        <w:jc w:val="both"/>
        <w:rPr>
          <w:rFonts w:ascii="Arial" w:hAnsi="Arial" w:cs="Arial"/>
          <w:sz w:val="22"/>
          <w:szCs w:val="22"/>
        </w:rPr>
      </w:pPr>
      <w:r w:rsidRPr="00E71D1D">
        <w:rPr>
          <w:rFonts w:ascii="Arial" w:hAnsi="Arial" w:cs="Arial"/>
          <w:sz w:val="22"/>
          <w:szCs w:val="22"/>
        </w:rPr>
        <w:t>M</w:t>
      </w:r>
      <w:r w:rsidR="00D403ED" w:rsidRPr="00E71D1D">
        <w:rPr>
          <w:rFonts w:ascii="Arial" w:hAnsi="Arial" w:cs="Arial"/>
          <w:sz w:val="22"/>
          <w:szCs w:val="22"/>
        </w:rPr>
        <w:t>isuse of school-related images, videos, or logos</w:t>
      </w:r>
    </w:p>
    <w:p w14:paraId="04AEE4BF" w14:textId="77777777" w:rsidR="00D403ED" w:rsidRPr="00E71D1D" w:rsidRDefault="00D403ED" w:rsidP="00E71D1D">
      <w:pPr>
        <w:pStyle w:val="Heading3"/>
        <w:jc w:val="both"/>
        <w:rPr>
          <w:rFonts w:ascii="Arial" w:hAnsi="Arial" w:cs="Arial"/>
          <w:b w:val="0"/>
          <w:color w:val="auto"/>
        </w:rPr>
      </w:pPr>
      <w:r w:rsidRPr="00E71D1D">
        <w:rPr>
          <w:rStyle w:val="Strong"/>
          <w:rFonts w:ascii="Arial" w:hAnsi="Arial" w:cs="Arial"/>
          <w:b/>
          <w:bCs/>
          <w:color w:val="auto"/>
        </w:rPr>
        <w:t>9.4 Partnership with Local Authority and Parents</w:t>
      </w:r>
    </w:p>
    <w:p w14:paraId="7EEC126B" w14:textId="77777777" w:rsidR="00D403ED" w:rsidRPr="00E71D1D" w:rsidRDefault="00D403ED" w:rsidP="00E71D1D">
      <w:pPr>
        <w:pStyle w:val="NormalWeb"/>
        <w:jc w:val="both"/>
        <w:rPr>
          <w:rFonts w:ascii="Arial" w:hAnsi="Arial" w:cs="Arial"/>
          <w:sz w:val="22"/>
          <w:szCs w:val="22"/>
        </w:rPr>
      </w:pPr>
      <w:r w:rsidRPr="00E71D1D">
        <w:rPr>
          <w:rFonts w:ascii="Arial" w:hAnsi="Arial" w:cs="Arial"/>
          <w:sz w:val="22"/>
          <w:szCs w:val="22"/>
        </w:rPr>
        <w:t xml:space="preserve">Where appropriate, </w:t>
      </w:r>
      <w:proofErr w:type="spellStart"/>
      <w:r w:rsidRPr="00E71D1D">
        <w:rPr>
          <w:rFonts w:ascii="Arial" w:hAnsi="Arial" w:cs="Arial"/>
          <w:sz w:val="22"/>
          <w:szCs w:val="22"/>
        </w:rPr>
        <w:t>Nantlwys</w:t>
      </w:r>
      <w:proofErr w:type="spellEnd"/>
      <w:r w:rsidRPr="00E71D1D">
        <w:rPr>
          <w:rFonts w:ascii="Arial" w:hAnsi="Arial" w:cs="Arial"/>
          <w:sz w:val="22"/>
          <w:szCs w:val="22"/>
        </w:rPr>
        <w:t xml:space="preserve"> Federation will liaise with:</w:t>
      </w:r>
    </w:p>
    <w:p w14:paraId="5BDCD318" w14:textId="77777777" w:rsidR="00D403ED" w:rsidRPr="00E71D1D" w:rsidRDefault="00D403ED" w:rsidP="00E71D1D">
      <w:pPr>
        <w:pStyle w:val="NormalWeb"/>
        <w:numPr>
          <w:ilvl w:val="0"/>
          <w:numId w:val="36"/>
        </w:numPr>
        <w:jc w:val="both"/>
        <w:rPr>
          <w:rFonts w:ascii="Arial" w:hAnsi="Arial" w:cs="Arial"/>
          <w:sz w:val="22"/>
          <w:szCs w:val="22"/>
        </w:rPr>
      </w:pPr>
      <w:r w:rsidRPr="00E71D1D">
        <w:rPr>
          <w:rStyle w:val="Strong"/>
          <w:rFonts w:ascii="Arial" w:hAnsi="Arial" w:cs="Arial"/>
          <w:b w:val="0"/>
          <w:sz w:val="22"/>
          <w:szCs w:val="22"/>
        </w:rPr>
        <w:t>Parents/carers</w:t>
      </w:r>
      <w:r w:rsidRPr="00E71D1D">
        <w:rPr>
          <w:rFonts w:ascii="Arial" w:hAnsi="Arial" w:cs="Arial"/>
          <w:sz w:val="22"/>
          <w:szCs w:val="22"/>
        </w:rPr>
        <w:t xml:space="preserve"> to address the concern collaboratively</w:t>
      </w:r>
    </w:p>
    <w:p w14:paraId="5A1638D2" w14:textId="77777777" w:rsidR="00D403ED" w:rsidRPr="00E71D1D" w:rsidRDefault="00D403ED" w:rsidP="00E71D1D">
      <w:pPr>
        <w:pStyle w:val="NormalWeb"/>
        <w:numPr>
          <w:ilvl w:val="0"/>
          <w:numId w:val="36"/>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Local Authority</w:t>
      </w:r>
      <w:r w:rsidRPr="00E71D1D">
        <w:rPr>
          <w:rFonts w:ascii="Arial" w:hAnsi="Arial" w:cs="Arial"/>
          <w:sz w:val="22"/>
          <w:szCs w:val="22"/>
        </w:rPr>
        <w:t xml:space="preserve">, in relation to transport-related misconduct or breaches of the </w:t>
      </w:r>
      <w:r w:rsidRPr="00E71D1D">
        <w:rPr>
          <w:rStyle w:val="Strong"/>
          <w:rFonts w:ascii="Arial" w:hAnsi="Arial" w:cs="Arial"/>
          <w:b w:val="0"/>
          <w:sz w:val="22"/>
          <w:szCs w:val="22"/>
        </w:rPr>
        <w:t>Travel Behaviour Code</w:t>
      </w:r>
    </w:p>
    <w:p w14:paraId="3FB69DBE" w14:textId="77777777" w:rsidR="00D403ED" w:rsidRPr="00E71D1D" w:rsidRDefault="00D403ED" w:rsidP="00E71D1D">
      <w:pPr>
        <w:pStyle w:val="NormalWeb"/>
        <w:numPr>
          <w:ilvl w:val="0"/>
          <w:numId w:val="36"/>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police or safeguarding authorities</w:t>
      </w:r>
      <w:r w:rsidRPr="00E71D1D">
        <w:rPr>
          <w:rFonts w:ascii="Arial" w:hAnsi="Arial" w:cs="Arial"/>
          <w:sz w:val="22"/>
          <w:szCs w:val="22"/>
        </w:rPr>
        <w:t>, if behaviour poses a risk of significant harm</w:t>
      </w:r>
    </w:p>
    <w:p w14:paraId="368CBAD1" w14:textId="77777777" w:rsidR="00D403ED" w:rsidRPr="00E71D1D" w:rsidRDefault="00D403ED" w:rsidP="00E71D1D">
      <w:pPr>
        <w:pStyle w:val="NormalWeb"/>
        <w:jc w:val="both"/>
        <w:rPr>
          <w:rFonts w:ascii="Arial" w:hAnsi="Arial" w:cs="Arial"/>
          <w:sz w:val="22"/>
          <w:szCs w:val="22"/>
        </w:rPr>
      </w:pPr>
      <w:r w:rsidRPr="00E71D1D">
        <w:rPr>
          <w:rFonts w:ascii="Arial" w:hAnsi="Arial" w:cs="Arial"/>
          <w:sz w:val="22"/>
          <w:szCs w:val="22"/>
        </w:rPr>
        <w:lastRenderedPageBreak/>
        <w:t xml:space="preserve">Pupils will always be offered support as part of any intervention, and actions will be guided by the </w:t>
      </w:r>
      <w:r w:rsidRPr="00E71D1D">
        <w:rPr>
          <w:rStyle w:val="Strong"/>
          <w:rFonts w:ascii="Arial" w:hAnsi="Arial" w:cs="Arial"/>
          <w:b w:val="0"/>
          <w:sz w:val="22"/>
          <w:szCs w:val="22"/>
        </w:rPr>
        <w:t>principles of fairness, accountability, and restoration</w:t>
      </w:r>
      <w:r w:rsidRPr="00E71D1D">
        <w:rPr>
          <w:rFonts w:ascii="Arial" w:hAnsi="Arial" w:cs="Arial"/>
          <w:sz w:val="22"/>
          <w:szCs w:val="22"/>
        </w:rPr>
        <w:t>.</w:t>
      </w:r>
    </w:p>
    <w:p w14:paraId="37532819" w14:textId="77777777" w:rsidR="007646ED" w:rsidRPr="00E71D1D" w:rsidRDefault="00F36CB3" w:rsidP="00E71D1D">
      <w:pPr>
        <w:pStyle w:val="Heading2"/>
        <w:jc w:val="both"/>
        <w:rPr>
          <w:rFonts w:ascii="Arial" w:hAnsi="Arial" w:cs="Arial"/>
          <w:color w:val="auto"/>
          <w:sz w:val="28"/>
          <w:szCs w:val="22"/>
        </w:rPr>
      </w:pPr>
      <w:r w:rsidRPr="00E71D1D">
        <w:rPr>
          <w:rFonts w:ascii="Arial" w:hAnsi="Arial" w:cs="Arial"/>
          <w:color w:val="auto"/>
          <w:sz w:val="28"/>
          <w:szCs w:val="22"/>
        </w:rPr>
        <w:t>10. Reporting and Recording</w:t>
      </w:r>
    </w:p>
    <w:p w14:paraId="44EAFD9C" w14:textId="77777777" w:rsidR="00E11A53" w:rsidRPr="00E71D1D" w:rsidRDefault="00E11A53" w:rsidP="00E71D1D">
      <w:pPr>
        <w:jc w:val="both"/>
        <w:rPr>
          <w:rFonts w:ascii="Arial" w:hAnsi="Arial" w:cs="Arial"/>
        </w:rPr>
      </w:pPr>
    </w:p>
    <w:p w14:paraId="3D7E0B59" w14:textId="77777777" w:rsidR="00E57FCD" w:rsidRPr="00E71D1D" w:rsidRDefault="000B208B" w:rsidP="00E71D1D">
      <w:pPr>
        <w:jc w:val="both"/>
        <w:rPr>
          <w:rFonts w:ascii="Arial" w:hAnsi="Arial" w:cs="Arial"/>
        </w:rPr>
      </w:pPr>
      <w:r w:rsidRPr="00E71D1D">
        <w:rPr>
          <w:rFonts w:ascii="Arial" w:hAnsi="Arial" w:cs="Arial"/>
        </w:rPr>
        <w:t xml:space="preserve">At </w:t>
      </w:r>
      <w:proofErr w:type="spellStart"/>
      <w:r w:rsidRPr="00E71D1D">
        <w:rPr>
          <w:rStyle w:val="Strong"/>
          <w:rFonts w:ascii="Arial" w:hAnsi="Arial" w:cs="Arial"/>
          <w:b w:val="0"/>
        </w:rPr>
        <w:t>Nantlwys</w:t>
      </w:r>
      <w:proofErr w:type="spellEnd"/>
      <w:r w:rsidRPr="00E71D1D">
        <w:rPr>
          <w:rStyle w:val="Strong"/>
          <w:rFonts w:ascii="Arial" w:hAnsi="Arial" w:cs="Arial"/>
          <w:b w:val="0"/>
        </w:rPr>
        <w:t xml:space="preserve"> Federation</w:t>
      </w:r>
      <w:r w:rsidRPr="00E71D1D">
        <w:rPr>
          <w:rFonts w:ascii="Arial" w:hAnsi="Arial" w:cs="Arial"/>
        </w:rPr>
        <w:t xml:space="preserve">, the accurate recording and timely reporting of bullying incidents are essential to effective prevention, intervention, and monitoring. All staff have a responsibility to report concerns, and the school ensures a consistent process for documenting, responding to and tracking incidents in line with the </w:t>
      </w:r>
      <w:proofErr w:type="spellStart"/>
      <w:r w:rsidRPr="00E71D1D">
        <w:rPr>
          <w:rStyle w:val="Strong"/>
          <w:rFonts w:ascii="Arial" w:hAnsi="Arial" w:cs="Arial"/>
          <w:b w:val="0"/>
        </w:rPr>
        <w:t>KiVa</w:t>
      </w:r>
      <w:proofErr w:type="spellEnd"/>
      <w:r w:rsidRPr="00E71D1D">
        <w:rPr>
          <w:rStyle w:val="Strong"/>
          <w:rFonts w:ascii="Arial" w:hAnsi="Arial" w:cs="Arial"/>
          <w:b w:val="0"/>
        </w:rPr>
        <w:t xml:space="preserve"> Anti-Bullying </w:t>
      </w:r>
      <w:proofErr w:type="spellStart"/>
      <w:r w:rsidRPr="00E71D1D">
        <w:rPr>
          <w:rStyle w:val="Strong"/>
          <w:rFonts w:ascii="Arial" w:hAnsi="Arial" w:cs="Arial"/>
          <w:b w:val="0"/>
        </w:rPr>
        <w:t>Programme</w:t>
      </w:r>
      <w:proofErr w:type="spellEnd"/>
      <w:r w:rsidRPr="00E71D1D">
        <w:rPr>
          <w:rFonts w:ascii="Arial" w:hAnsi="Arial" w:cs="Arial"/>
        </w:rPr>
        <w:t>.</w:t>
      </w:r>
    </w:p>
    <w:p w14:paraId="5EEF27B6" w14:textId="77777777" w:rsidR="000B208B" w:rsidRPr="00E71D1D" w:rsidRDefault="000B208B" w:rsidP="00E71D1D">
      <w:pPr>
        <w:jc w:val="both"/>
        <w:rPr>
          <w:rFonts w:ascii="Arial" w:hAnsi="Arial" w:cs="Arial"/>
        </w:rPr>
      </w:pPr>
      <w:r w:rsidRPr="00E71D1D">
        <w:rPr>
          <w:rStyle w:val="Strong"/>
          <w:rFonts w:ascii="Arial" w:hAnsi="Arial" w:cs="Arial"/>
          <w:bCs w:val="0"/>
        </w:rPr>
        <w:t>10.1 Reporting by Staff</w:t>
      </w:r>
    </w:p>
    <w:p w14:paraId="602AEF7F"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All staff are expected to:</w:t>
      </w:r>
    </w:p>
    <w:p w14:paraId="33846C10" w14:textId="77777777" w:rsidR="000B208B" w:rsidRPr="00E71D1D" w:rsidRDefault="000B208B" w:rsidP="00E71D1D">
      <w:pPr>
        <w:pStyle w:val="NormalWeb"/>
        <w:numPr>
          <w:ilvl w:val="0"/>
          <w:numId w:val="38"/>
        </w:numPr>
        <w:jc w:val="both"/>
        <w:rPr>
          <w:rFonts w:ascii="Arial" w:hAnsi="Arial" w:cs="Arial"/>
          <w:sz w:val="22"/>
          <w:szCs w:val="22"/>
        </w:rPr>
      </w:pPr>
      <w:r w:rsidRPr="00E71D1D">
        <w:rPr>
          <w:rFonts w:ascii="Arial" w:hAnsi="Arial" w:cs="Arial"/>
          <w:sz w:val="22"/>
          <w:szCs w:val="22"/>
        </w:rPr>
        <w:t>Remain vigilant for signs of bullying, peer conflict, social exclusion, or prejudice-related behaviour.</w:t>
      </w:r>
    </w:p>
    <w:p w14:paraId="262B7F07" w14:textId="77777777" w:rsidR="000B208B" w:rsidRPr="00E71D1D" w:rsidRDefault="000B208B" w:rsidP="00E71D1D">
      <w:pPr>
        <w:pStyle w:val="NormalWeb"/>
        <w:numPr>
          <w:ilvl w:val="0"/>
          <w:numId w:val="38"/>
        </w:numPr>
        <w:jc w:val="both"/>
        <w:rPr>
          <w:rFonts w:ascii="Arial" w:hAnsi="Arial" w:cs="Arial"/>
          <w:sz w:val="22"/>
          <w:szCs w:val="22"/>
        </w:rPr>
      </w:pPr>
      <w:r w:rsidRPr="00E71D1D">
        <w:rPr>
          <w:rFonts w:ascii="Arial" w:hAnsi="Arial" w:cs="Arial"/>
          <w:sz w:val="22"/>
          <w:szCs w:val="22"/>
        </w:rPr>
        <w:t>Respond calmly, respectfully and supportively when a pupil reports a concern or discloses distress.</w:t>
      </w:r>
    </w:p>
    <w:p w14:paraId="704153E8" w14:textId="77777777" w:rsidR="000B208B" w:rsidRPr="00E71D1D" w:rsidRDefault="000B208B" w:rsidP="00E71D1D">
      <w:pPr>
        <w:pStyle w:val="NormalWeb"/>
        <w:numPr>
          <w:ilvl w:val="0"/>
          <w:numId w:val="38"/>
        </w:numPr>
        <w:jc w:val="both"/>
        <w:rPr>
          <w:rFonts w:ascii="Arial" w:hAnsi="Arial" w:cs="Arial"/>
          <w:sz w:val="22"/>
          <w:szCs w:val="22"/>
        </w:rPr>
      </w:pPr>
      <w:r w:rsidRPr="00E71D1D">
        <w:rPr>
          <w:rStyle w:val="Strong"/>
          <w:rFonts w:ascii="Arial" w:hAnsi="Arial" w:cs="Arial"/>
          <w:b w:val="0"/>
          <w:sz w:val="22"/>
          <w:szCs w:val="22"/>
        </w:rPr>
        <w:t xml:space="preserve">Complete a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Incident Report Form</w:t>
      </w:r>
      <w:r w:rsidRPr="00E71D1D">
        <w:rPr>
          <w:rFonts w:ascii="Arial" w:hAnsi="Arial" w:cs="Arial"/>
          <w:sz w:val="22"/>
          <w:szCs w:val="22"/>
        </w:rPr>
        <w:t xml:space="preserve"> for any suspected or confirmed case of bullying and pass it promptly to a member of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w:t>
      </w:r>
    </w:p>
    <w:p w14:paraId="1400E37E" w14:textId="77777777" w:rsidR="00FE5885" w:rsidRPr="00E71D1D" w:rsidRDefault="000B208B" w:rsidP="00E71D1D">
      <w:pPr>
        <w:pStyle w:val="NormalWeb"/>
        <w:numPr>
          <w:ilvl w:val="0"/>
          <w:numId w:val="38"/>
        </w:numPr>
        <w:jc w:val="both"/>
        <w:rPr>
          <w:rFonts w:ascii="Arial" w:hAnsi="Arial" w:cs="Arial"/>
          <w:sz w:val="22"/>
          <w:szCs w:val="22"/>
        </w:rPr>
      </w:pPr>
      <w:r w:rsidRPr="00E71D1D">
        <w:rPr>
          <w:rFonts w:ascii="Arial" w:hAnsi="Arial" w:cs="Arial"/>
          <w:sz w:val="22"/>
          <w:szCs w:val="22"/>
        </w:rPr>
        <w:t xml:space="preserve">In urgent or serious cases, escalate directly to the </w:t>
      </w:r>
      <w:r w:rsidRPr="00E71D1D">
        <w:rPr>
          <w:rStyle w:val="Strong"/>
          <w:rFonts w:ascii="Arial" w:hAnsi="Arial" w:cs="Arial"/>
          <w:b w:val="0"/>
          <w:sz w:val="22"/>
          <w:szCs w:val="22"/>
        </w:rPr>
        <w:t>Designated Safeguarding Lead (DSL)</w:t>
      </w:r>
      <w:r w:rsidRPr="00E71D1D">
        <w:rPr>
          <w:rFonts w:ascii="Arial" w:hAnsi="Arial" w:cs="Arial"/>
          <w:sz w:val="22"/>
          <w:szCs w:val="22"/>
        </w:rPr>
        <w:t xml:space="preserve"> or </w:t>
      </w:r>
      <w:r w:rsidRPr="00E71D1D">
        <w:rPr>
          <w:rStyle w:val="Strong"/>
          <w:rFonts w:ascii="Arial" w:hAnsi="Arial" w:cs="Arial"/>
          <w:b w:val="0"/>
          <w:sz w:val="22"/>
          <w:szCs w:val="22"/>
        </w:rPr>
        <w:t>Headteacher</w:t>
      </w:r>
      <w:r w:rsidRPr="00E71D1D">
        <w:rPr>
          <w:rFonts w:ascii="Arial" w:hAnsi="Arial" w:cs="Arial"/>
          <w:sz w:val="22"/>
          <w:szCs w:val="22"/>
        </w:rPr>
        <w:t>, particularly where there are potential safeguarding implications.</w:t>
      </w:r>
    </w:p>
    <w:p w14:paraId="04CDD61C" w14:textId="77777777" w:rsidR="000B208B" w:rsidRPr="00E71D1D" w:rsidRDefault="000B208B" w:rsidP="00E71D1D">
      <w:pPr>
        <w:pStyle w:val="NormalWeb"/>
        <w:jc w:val="both"/>
        <w:rPr>
          <w:rFonts w:ascii="Arial" w:hAnsi="Arial" w:cs="Arial"/>
          <w:sz w:val="22"/>
          <w:szCs w:val="22"/>
        </w:rPr>
      </w:pPr>
      <w:r w:rsidRPr="00E71D1D">
        <w:rPr>
          <w:rStyle w:val="Strong"/>
          <w:rFonts w:ascii="Arial" w:hAnsi="Arial" w:cs="Arial"/>
          <w:sz w:val="22"/>
          <w:szCs w:val="22"/>
        </w:rPr>
        <w:t>10.2 Pupil and Parent Reporting</w:t>
      </w:r>
    </w:p>
    <w:p w14:paraId="5124CF1D"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Pupils and parents/carers are encouraged to report bullying via:</w:t>
      </w:r>
    </w:p>
    <w:p w14:paraId="5022D4A7" w14:textId="77777777" w:rsidR="000B208B" w:rsidRPr="00E71D1D" w:rsidRDefault="000B208B" w:rsidP="00E71D1D">
      <w:pPr>
        <w:pStyle w:val="NormalWeb"/>
        <w:numPr>
          <w:ilvl w:val="0"/>
          <w:numId w:val="39"/>
        </w:numPr>
        <w:jc w:val="both"/>
        <w:rPr>
          <w:rFonts w:ascii="Arial" w:hAnsi="Arial" w:cs="Arial"/>
          <w:sz w:val="22"/>
          <w:szCs w:val="22"/>
        </w:rPr>
      </w:pPr>
      <w:r w:rsidRPr="00E71D1D">
        <w:rPr>
          <w:rFonts w:ascii="Arial" w:hAnsi="Arial" w:cs="Arial"/>
          <w:sz w:val="22"/>
          <w:szCs w:val="22"/>
        </w:rPr>
        <w:t>Direct conversations with a trusted adult (teacher, TA, lunchtime supervisor, etc.)</w:t>
      </w:r>
    </w:p>
    <w:p w14:paraId="379A5A7A" w14:textId="77777777" w:rsidR="000B208B" w:rsidRPr="00E71D1D" w:rsidRDefault="000B208B" w:rsidP="00E71D1D">
      <w:pPr>
        <w:pStyle w:val="NormalWeb"/>
        <w:numPr>
          <w:ilvl w:val="0"/>
          <w:numId w:val="39"/>
        </w:numPr>
        <w:jc w:val="both"/>
        <w:rPr>
          <w:rFonts w:ascii="Arial" w:hAnsi="Arial" w:cs="Arial"/>
          <w:sz w:val="22"/>
          <w:szCs w:val="22"/>
        </w:rPr>
      </w:pPr>
      <w:r w:rsidRPr="00E71D1D">
        <w:rPr>
          <w:rFonts w:ascii="Arial" w:hAnsi="Arial" w:cs="Arial"/>
          <w:sz w:val="22"/>
          <w:szCs w:val="22"/>
        </w:rPr>
        <w:t xml:space="preserve">Speaking to a member of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p>
    <w:p w14:paraId="71C36F4B" w14:textId="77777777" w:rsidR="000B208B" w:rsidRPr="00E71D1D" w:rsidRDefault="000B208B" w:rsidP="00E71D1D">
      <w:pPr>
        <w:pStyle w:val="NormalWeb"/>
        <w:numPr>
          <w:ilvl w:val="0"/>
          <w:numId w:val="39"/>
        </w:numPr>
        <w:jc w:val="both"/>
        <w:rPr>
          <w:rFonts w:ascii="Arial" w:hAnsi="Arial" w:cs="Arial"/>
          <w:sz w:val="22"/>
          <w:szCs w:val="22"/>
        </w:rPr>
      </w:pPr>
      <w:r w:rsidRPr="00E71D1D">
        <w:rPr>
          <w:rFonts w:ascii="Arial" w:hAnsi="Arial" w:cs="Arial"/>
          <w:sz w:val="22"/>
          <w:szCs w:val="22"/>
        </w:rPr>
        <w:t xml:space="preserve">Using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pupil surveys</w:t>
      </w:r>
      <w:r w:rsidRPr="00E71D1D">
        <w:rPr>
          <w:rFonts w:ascii="Arial" w:hAnsi="Arial" w:cs="Arial"/>
          <w:sz w:val="22"/>
          <w:szCs w:val="22"/>
        </w:rPr>
        <w:t xml:space="preserve"> to share concerns about wellbeing or peer interactions</w:t>
      </w:r>
    </w:p>
    <w:p w14:paraId="3B536D09" w14:textId="77777777" w:rsidR="000B208B" w:rsidRPr="00E71D1D" w:rsidRDefault="000B208B" w:rsidP="00E71D1D">
      <w:pPr>
        <w:pStyle w:val="NormalWeb"/>
        <w:numPr>
          <w:ilvl w:val="0"/>
          <w:numId w:val="39"/>
        </w:numPr>
        <w:jc w:val="both"/>
        <w:rPr>
          <w:rFonts w:ascii="Arial" w:hAnsi="Arial" w:cs="Arial"/>
          <w:sz w:val="22"/>
          <w:szCs w:val="22"/>
        </w:rPr>
      </w:pPr>
      <w:r w:rsidRPr="00E71D1D">
        <w:rPr>
          <w:rFonts w:ascii="Arial" w:hAnsi="Arial" w:cs="Arial"/>
          <w:sz w:val="22"/>
          <w:szCs w:val="22"/>
        </w:rPr>
        <w:t xml:space="preserve">Communicating with the school via email, </w:t>
      </w:r>
      <w:r w:rsidR="007A067B" w:rsidRPr="00E71D1D">
        <w:rPr>
          <w:rFonts w:ascii="Arial" w:hAnsi="Arial" w:cs="Arial"/>
          <w:sz w:val="22"/>
          <w:szCs w:val="22"/>
        </w:rPr>
        <w:t>Seesaw</w:t>
      </w:r>
      <w:r w:rsidRPr="00E71D1D">
        <w:rPr>
          <w:rFonts w:ascii="Arial" w:hAnsi="Arial" w:cs="Arial"/>
          <w:sz w:val="22"/>
          <w:szCs w:val="22"/>
        </w:rPr>
        <w:t>, or arranged meetings</w:t>
      </w:r>
    </w:p>
    <w:p w14:paraId="1D2E4223"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All concerns, whether substantiated or not, are treated seriously, sensitively, and with the intention of </w:t>
      </w:r>
      <w:r w:rsidRPr="00E71D1D">
        <w:rPr>
          <w:rStyle w:val="Strong"/>
          <w:rFonts w:ascii="Arial" w:hAnsi="Arial" w:cs="Arial"/>
          <w:b w:val="0"/>
          <w:sz w:val="22"/>
          <w:szCs w:val="22"/>
        </w:rPr>
        <w:t>resolving the situation constructively</w:t>
      </w:r>
      <w:r w:rsidRPr="00E71D1D">
        <w:rPr>
          <w:rFonts w:ascii="Arial" w:hAnsi="Arial" w:cs="Arial"/>
          <w:sz w:val="22"/>
          <w:szCs w:val="22"/>
        </w:rPr>
        <w:t>.</w:t>
      </w:r>
    </w:p>
    <w:p w14:paraId="0E695169"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10.3 Recording Procedures</w:t>
      </w:r>
    </w:p>
    <w:p w14:paraId="6C2E4525"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When an incident is confirmed or suspected to be bullying,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w:t>
      </w:r>
    </w:p>
    <w:p w14:paraId="51FDACF4" w14:textId="77777777" w:rsidR="000B208B" w:rsidRPr="00E71D1D" w:rsidRDefault="000B208B" w:rsidP="00E71D1D">
      <w:pPr>
        <w:pStyle w:val="NormalWeb"/>
        <w:numPr>
          <w:ilvl w:val="0"/>
          <w:numId w:val="40"/>
        </w:numPr>
        <w:jc w:val="both"/>
        <w:rPr>
          <w:rFonts w:ascii="Arial" w:hAnsi="Arial" w:cs="Arial"/>
          <w:sz w:val="22"/>
          <w:szCs w:val="22"/>
        </w:rPr>
      </w:pPr>
      <w:r w:rsidRPr="00E71D1D">
        <w:rPr>
          <w:rFonts w:ascii="Arial" w:hAnsi="Arial" w:cs="Arial"/>
          <w:sz w:val="22"/>
          <w:szCs w:val="22"/>
        </w:rPr>
        <w:t xml:space="preserve">Completes and stores a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Case Record Form</w:t>
      </w:r>
      <w:r w:rsidRPr="00E71D1D">
        <w:rPr>
          <w:rFonts w:ascii="Arial" w:hAnsi="Arial" w:cs="Arial"/>
          <w:sz w:val="22"/>
          <w:szCs w:val="22"/>
        </w:rPr>
        <w:t>, including details of:</w:t>
      </w:r>
    </w:p>
    <w:p w14:paraId="521B7043" w14:textId="77777777" w:rsidR="000B208B" w:rsidRPr="00E71D1D" w:rsidRDefault="000B208B" w:rsidP="00E71D1D">
      <w:pPr>
        <w:pStyle w:val="NormalWeb"/>
        <w:numPr>
          <w:ilvl w:val="1"/>
          <w:numId w:val="40"/>
        </w:numPr>
        <w:jc w:val="both"/>
        <w:rPr>
          <w:rFonts w:ascii="Arial" w:hAnsi="Arial" w:cs="Arial"/>
          <w:sz w:val="22"/>
          <w:szCs w:val="22"/>
        </w:rPr>
      </w:pPr>
      <w:r w:rsidRPr="00E71D1D">
        <w:rPr>
          <w:rFonts w:ascii="Arial" w:hAnsi="Arial" w:cs="Arial"/>
          <w:sz w:val="22"/>
          <w:szCs w:val="22"/>
        </w:rPr>
        <w:t>The individuals involved (target, perpetrator(s), bystanders if known)</w:t>
      </w:r>
    </w:p>
    <w:p w14:paraId="3C08B2A0" w14:textId="77777777" w:rsidR="000B208B" w:rsidRPr="00E71D1D" w:rsidRDefault="000B208B" w:rsidP="00E71D1D">
      <w:pPr>
        <w:pStyle w:val="NormalWeb"/>
        <w:numPr>
          <w:ilvl w:val="1"/>
          <w:numId w:val="40"/>
        </w:numPr>
        <w:jc w:val="both"/>
        <w:rPr>
          <w:rFonts w:ascii="Arial" w:hAnsi="Arial" w:cs="Arial"/>
          <w:sz w:val="22"/>
          <w:szCs w:val="22"/>
        </w:rPr>
      </w:pPr>
      <w:r w:rsidRPr="00E71D1D">
        <w:rPr>
          <w:rFonts w:ascii="Arial" w:hAnsi="Arial" w:cs="Arial"/>
          <w:sz w:val="22"/>
          <w:szCs w:val="22"/>
        </w:rPr>
        <w:t>The nature of the incident</w:t>
      </w:r>
    </w:p>
    <w:p w14:paraId="338DB600" w14:textId="77777777" w:rsidR="000B208B" w:rsidRPr="00E71D1D" w:rsidRDefault="000B208B" w:rsidP="00E71D1D">
      <w:pPr>
        <w:pStyle w:val="NormalWeb"/>
        <w:numPr>
          <w:ilvl w:val="1"/>
          <w:numId w:val="40"/>
        </w:numPr>
        <w:jc w:val="both"/>
        <w:rPr>
          <w:rFonts w:ascii="Arial" w:hAnsi="Arial" w:cs="Arial"/>
          <w:sz w:val="22"/>
          <w:szCs w:val="22"/>
        </w:rPr>
      </w:pPr>
      <w:r w:rsidRPr="00E71D1D">
        <w:rPr>
          <w:rFonts w:ascii="Arial" w:hAnsi="Arial" w:cs="Arial"/>
          <w:sz w:val="22"/>
          <w:szCs w:val="22"/>
        </w:rPr>
        <w:t>Actions taken</w:t>
      </w:r>
    </w:p>
    <w:p w14:paraId="30006000" w14:textId="77777777" w:rsidR="000B208B" w:rsidRPr="00E71D1D" w:rsidRDefault="000B208B" w:rsidP="00E71D1D">
      <w:pPr>
        <w:pStyle w:val="NormalWeb"/>
        <w:numPr>
          <w:ilvl w:val="1"/>
          <w:numId w:val="40"/>
        </w:numPr>
        <w:jc w:val="both"/>
        <w:rPr>
          <w:rFonts w:ascii="Arial" w:hAnsi="Arial" w:cs="Arial"/>
          <w:sz w:val="22"/>
          <w:szCs w:val="22"/>
        </w:rPr>
      </w:pPr>
      <w:r w:rsidRPr="00E71D1D">
        <w:rPr>
          <w:rFonts w:ascii="Arial" w:hAnsi="Arial" w:cs="Arial"/>
          <w:sz w:val="22"/>
          <w:szCs w:val="22"/>
        </w:rPr>
        <w:t>Outcomes of interventions</w:t>
      </w:r>
    </w:p>
    <w:p w14:paraId="5382EBA5" w14:textId="77777777" w:rsidR="000B208B" w:rsidRPr="00E71D1D" w:rsidRDefault="000B208B" w:rsidP="00E71D1D">
      <w:pPr>
        <w:pStyle w:val="NormalWeb"/>
        <w:numPr>
          <w:ilvl w:val="1"/>
          <w:numId w:val="40"/>
        </w:numPr>
        <w:jc w:val="both"/>
        <w:rPr>
          <w:rFonts w:ascii="Arial" w:hAnsi="Arial" w:cs="Arial"/>
          <w:sz w:val="22"/>
          <w:szCs w:val="22"/>
        </w:rPr>
      </w:pPr>
      <w:r w:rsidRPr="00E71D1D">
        <w:rPr>
          <w:rFonts w:ascii="Arial" w:hAnsi="Arial" w:cs="Arial"/>
          <w:sz w:val="22"/>
          <w:szCs w:val="22"/>
        </w:rPr>
        <w:lastRenderedPageBreak/>
        <w:t>Follow-up and monitoring arrangements</w:t>
      </w:r>
    </w:p>
    <w:p w14:paraId="61153B7E" w14:textId="77777777" w:rsidR="000B208B" w:rsidRPr="00E71D1D" w:rsidRDefault="000B208B" w:rsidP="00E71D1D">
      <w:pPr>
        <w:pStyle w:val="NormalWeb"/>
        <w:numPr>
          <w:ilvl w:val="0"/>
          <w:numId w:val="40"/>
        </w:numPr>
        <w:jc w:val="both"/>
        <w:rPr>
          <w:rFonts w:ascii="Arial" w:hAnsi="Arial" w:cs="Arial"/>
          <w:sz w:val="22"/>
          <w:szCs w:val="22"/>
        </w:rPr>
      </w:pPr>
      <w:r w:rsidRPr="00E71D1D">
        <w:rPr>
          <w:rFonts w:ascii="Arial" w:hAnsi="Arial" w:cs="Arial"/>
          <w:sz w:val="22"/>
          <w:szCs w:val="22"/>
        </w:rPr>
        <w:t>Ensures that records are:</w:t>
      </w:r>
    </w:p>
    <w:p w14:paraId="071D501C" w14:textId="77777777" w:rsidR="000B208B" w:rsidRPr="00E71D1D" w:rsidRDefault="000B208B" w:rsidP="00E71D1D">
      <w:pPr>
        <w:pStyle w:val="NormalWeb"/>
        <w:numPr>
          <w:ilvl w:val="1"/>
          <w:numId w:val="40"/>
        </w:numPr>
        <w:jc w:val="both"/>
        <w:rPr>
          <w:rFonts w:ascii="Arial" w:hAnsi="Arial" w:cs="Arial"/>
          <w:sz w:val="22"/>
          <w:szCs w:val="22"/>
        </w:rPr>
      </w:pPr>
      <w:r w:rsidRPr="00E71D1D">
        <w:rPr>
          <w:rStyle w:val="Strong"/>
          <w:rFonts w:ascii="Arial" w:hAnsi="Arial" w:cs="Arial"/>
          <w:b w:val="0"/>
          <w:sz w:val="22"/>
          <w:szCs w:val="22"/>
        </w:rPr>
        <w:t>Confidential and securely stored</w:t>
      </w:r>
    </w:p>
    <w:p w14:paraId="120F90A0" w14:textId="77777777" w:rsidR="000B208B" w:rsidRPr="00E71D1D" w:rsidRDefault="000B208B" w:rsidP="00E71D1D">
      <w:pPr>
        <w:pStyle w:val="NormalWeb"/>
        <w:numPr>
          <w:ilvl w:val="1"/>
          <w:numId w:val="40"/>
        </w:numPr>
        <w:jc w:val="both"/>
        <w:rPr>
          <w:rFonts w:ascii="Arial" w:hAnsi="Arial" w:cs="Arial"/>
          <w:sz w:val="22"/>
          <w:szCs w:val="22"/>
        </w:rPr>
      </w:pPr>
      <w:r w:rsidRPr="00E71D1D">
        <w:rPr>
          <w:rStyle w:val="Strong"/>
          <w:rFonts w:ascii="Arial" w:hAnsi="Arial" w:cs="Arial"/>
          <w:b w:val="0"/>
          <w:sz w:val="22"/>
          <w:szCs w:val="22"/>
        </w:rPr>
        <w:t>Consistent with GDPR compliance</w:t>
      </w:r>
      <w:r w:rsidRPr="00E71D1D">
        <w:rPr>
          <w:rFonts w:ascii="Arial" w:hAnsi="Arial" w:cs="Arial"/>
          <w:sz w:val="22"/>
          <w:szCs w:val="22"/>
        </w:rPr>
        <w:t xml:space="preserve"> (see Section 13)</w:t>
      </w:r>
    </w:p>
    <w:p w14:paraId="1C98D863" w14:textId="77777777" w:rsidR="000B208B" w:rsidRPr="00E71D1D" w:rsidRDefault="000B208B" w:rsidP="00E71D1D">
      <w:pPr>
        <w:pStyle w:val="NormalWeb"/>
        <w:numPr>
          <w:ilvl w:val="1"/>
          <w:numId w:val="40"/>
        </w:numPr>
        <w:jc w:val="both"/>
        <w:rPr>
          <w:rFonts w:ascii="Arial" w:hAnsi="Arial" w:cs="Arial"/>
          <w:sz w:val="22"/>
          <w:szCs w:val="22"/>
        </w:rPr>
      </w:pPr>
      <w:r w:rsidRPr="00E71D1D">
        <w:rPr>
          <w:rStyle w:val="Strong"/>
          <w:rFonts w:ascii="Arial" w:hAnsi="Arial" w:cs="Arial"/>
          <w:b w:val="0"/>
          <w:sz w:val="22"/>
          <w:szCs w:val="22"/>
        </w:rPr>
        <w:t>Available to leadership and safeguarding teams</w:t>
      </w:r>
      <w:r w:rsidRPr="00E71D1D">
        <w:rPr>
          <w:rFonts w:ascii="Arial" w:hAnsi="Arial" w:cs="Arial"/>
          <w:sz w:val="22"/>
          <w:szCs w:val="22"/>
        </w:rPr>
        <w:t xml:space="preserve"> for monitoring</w:t>
      </w:r>
    </w:p>
    <w:p w14:paraId="3AF71F32" w14:textId="77777777" w:rsidR="000B208B" w:rsidRPr="00E71D1D" w:rsidRDefault="000B208B" w:rsidP="00E71D1D">
      <w:pPr>
        <w:pStyle w:val="NormalWeb"/>
        <w:numPr>
          <w:ilvl w:val="0"/>
          <w:numId w:val="40"/>
        </w:numPr>
        <w:jc w:val="both"/>
        <w:rPr>
          <w:rFonts w:ascii="Arial" w:hAnsi="Arial" w:cs="Arial"/>
          <w:sz w:val="22"/>
          <w:szCs w:val="22"/>
        </w:rPr>
      </w:pPr>
      <w:r w:rsidRPr="00E71D1D">
        <w:rPr>
          <w:rFonts w:ascii="Arial" w:hAnsi="Arial" w:cs="Arial"/>
          <w:sz w:val="22"/>
          <w:szCs w:val="22"/>
        </w:rPr>
        <w:t xml:space="preserve">Where appropriate, additional documentation may be logged using the school's wider </w:t>
      </w:r>
      <w:r w:rsidRPr="00E71D1D">
        <w:rPr>
          <w:rStyle w:val="Strong"/>
          <w:rFonts w:ascii="Arial" w:hAnsi="Arial" w:cs="Arial"/>
          <w:b w:val="0"/>
          <w:sz w:val="22"/>
          <w:szCs w:val="22"/>
        </w:rPr>
        <w:t>safeguarding or pastoral recording systems</w:t>
      </w:r>
      <w:r w:rsidRPr="00E71D1D">
        <w:rPr>
          <w:rFonts w:ascii="Arial" w:hAnsi="Arial" w:cs="Arial"/>
          <w:sz w:val="22"/>
          <w:szCs w:val="22"/>
        </w:rPr>
        <w:t xml:space="preserve"> (e.g. CPOMS).</w:t>
      </w:r>
    </w:p>
    <w:p w14:paraId="049AF334"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10.4 Monitoring and Data Analysis</w:t>
      </w:r>
    </w:p>
    <w:p w14:paraId="130E802C"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 xml:space="preserve"> and SLT review bullying records termly to:</w:t>
      </w:r>
    </w:p>
    <w:p w14:paraId="276E25A8" w14:textId="77777777" w:rsidR="000B208B" w:rsidRPr="00E71D1D" w:rsidRDefault="000B208B" w:rsidP="00E71D1D">
      <w:pPr>
        <w:pStyle w:val="NormalWeb"/>
        <w:numPr>
          <w:ilvl w:val="0"/>
          <w:numId w:val="41"/>
        </w:numPr>
        <w:jc w:val="both"/>
        <w:rPr>
          <w:rFonts w:ascii="Arial" w:hAnsi="Arial" w:cs="Arial"/>
          <w:sz w:val="22"/>
          <w:szCs w:val="22"/>
        </w:rPr>
      </w:pPr>
      <w:r w:rsidRPr="00E71D1D">
        <w:rPr>
          <w:rFonts w:ascii="Arial" w:hAnsi="Arial" w:cs="Arial"/>
          <w:sz w:val="22"/>
          <w:szCs w:val="22"/>
        </w:rPr>
        <w:t xml:space="preserve">Identify </w:t>
      </w:r>
      <w:r w:rsidRPr="00E71D1D">
        <w:rPr>
          <w:rStyle w:val="Strong"/>
          <w:rFonts w:ascii="Arial" w:hAnsi="Arial" w:cs="Arial"/>
          <w:b w:val="0"/>
          <w:sz w:val="22"/>
          <w:szCs w:val="22"/>
        </w:rPr>
        <w:t>patterns or repeated incidents</w:t>
      </w:r>
    </w:p>
    <w:p w14:paraId="2F58D96E" w14:textId="77777777" w:rsidR="000B208B" w:rsidRPr="00E71D1D" w:rsidRDefault="000B208B" w:rsidP="00E71D1D">
      <w:pPr>
        <w:pStyle w:val="NormalWeb"/>
        <w:numPr>
          <w:ilvl w:val="0"/>
          <w:numId w:val="41"/>
        </w:numPr>
        <w:jc w:val="both"/>
        <w:rPr>
          <w:rFonts w:ascii="Arial" w:hAnsi="Arial" w:cs="Arial"/>
          <w:sz w:val="22"/>
          <w:szCs w:val="22"/>
        </w:rPr>
      </w:pPr>
      <w:r w:rsidRPr="00E71D1D">
        <w:rPr>
          <w:rFonts w:ascii="Arial" w:hAnsi="Arial" w:cs="Arial"/>
          <w:sz w:val="22"/>
          <w:szCs w:val="22"/>
        </w:rPr>
        <w:t>Track the effectiveness of interventions</w:t>
      </w:r>
    </w:p>
    <w:p w14:paraId="5D2518AE" w14:textId="77777777" w:rsidR="000B208B" w:rsidRPr="00E71D1D" w:rsidRDefault="000B208B" w:rsidP="00E71D1D">
      <w:pPr>
        <w:pStyle w:val="NormalWeb"/>
        <w:numPr>
          <w:ilvl w:val="0"/>
          <w:numId w:val="41"/>
        </w:numPr>
        <w:jc w:val="both"/>
        <w:rPr>
          <w:rFonts w:ascii="Arial" w:hAnsi="Arial" w:cs="Arial"/>
          <w:sz w:val="22"/>
          <w:szCs w:val="22"/>
        </w:rPr>
      </w:pPr>
      <w:r w:rsidRPr="00E71D1D">
        <w:rPr>
          <w:rFonts w:ascii="Arial" w:hAnsi="Arial" w:cs="Arial"/>
          <w:sz w:val="22"/>
          <w:szCs w:val="22"/>
        </w:rPr>
        <w:t xml:space="preserve">Inform </w:t>
      </w:r>
      <w:r w:rsidRPr="00E71D1D">
        <w:rPr>
          <w:rStyle w:val="Strong"/>
          <w:rFonts w:ascii="Arial" w:hAnsi="Arial" w:cs="Arial"/>
          <w:b w:val="0"/>
          <w:sz w:val="22"/>
          <w:szCs w:val="22"/>
        </w:rPr>
        <w:t>staff training</w:t>
      </w:r>
      <w:r w:rsidRPr="00E71D1D">
        <w:rPr>
          <w:rFonts w:ascii="Arial" w:hAnsi="Arial" w:cs="Arial"/>
          <w:sz w:val="22"/>
          <w:szCs w:val="22"/>
        </w:rPr>
        <w:t xml:space="preserve">, </w:t>
      </w:r>
      <w:r w:rsidRPr="00E71D1D">
        <w:rPr>
          <w:rStyle w:val="Strong"/>
          <w:rFonts w:ascii="Arial" w:hAnsi="Arial" w:cs="Arial"/>
          <w:b w:val="0"/>
          <w:sz w:val="22"/>
          <w:szCs w:val="22"/>
        </w:rPr>
        <w:t>policy updates</w:t>
      </w:r>
      <w:r w:rsidRPr="00E71D1D">
        <w:rPr>
          <w:rFonts w:ascii="Arial" w:hAnsi="Arial" w:cs="Arial"/>
          <w:sz w:val="22"/>
          <w:szCs w:val="22"/>
        </w:rPr>
        <w:t xml:space="preserve">, and </w:t>
      </w:r>
      <w:r w:rsidRPr="00E71D1D">
        <w:rPr>
          <w:rStyle w:val="Strong"/>
          <w:rFonts w:ascii="Arial" w:hAnsi="Arial" w:cs="Arial"/>
          <w:b w:val="0"/>
          <w:sz w:val="22"/>
          <w:szCs w:val="22"/>
        </w:rPr>
        <w:t>pastoral strategies</w:t>
      </w:r>
    </w:p>
    <w:p w14:paraId="6214A2FD" w14:textId="77777777" w:rsidR="000B208B" w:rsidRPr="00E71D1D" w:rsidRDefault="000B208B" w:rsidP="00E71D1D">
      <w:pPr>
        <w:pStyle w:val="NormalWeb"/>
        <w:numPr>
          <w:ilvl w:val="0"/>
          <w:numId w:val="41"/>
        </w:numPr>
        <w:jc w:val="both"/>
        <w:rPr>
          <w:rFonts w:ascii="Arial" w:hAnsi="Arial" w:cs="Arial"/>
          <w:sz w:val="22"/>
          <w:szCs w:val="22"/>
        </w:rPr>
      </w:pPr>
      <w:r w:rsidRPr="00E71D1D">
        <w:rPr>
          <w:rFonts w:ascii="Arial" w:hAnsi="Arial" w:cs="Arial"/>
          <w:sz w:val="22"/>
          <w:szCs w:val="22"/>
        </w:rPr>
        <w:t xml:space="preserve">Meet local authority expectations for </w:t>
      </w:r>
      <w:r w:rsidRPr="00E71D1D">
        <w:rPr>
          <w:rStyle w:val="Strong"/>
          <w:rFonts w:ascii="Arial" w:hAnsi="Arial" w:cs="Arial"/>
          <w:b w:val="0"/>
          <w:sz w:val="22"/>
          <w:szCs w:val="22"/>
        </w:rPr>
        <w:t>monitoring hate incidents and bullying data</w:t>
      </w:r>
    </w:p>
    <w:p w14:paraId="3EDA9CA7"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Summarised (non-identifiable) data may be shared with:</w:t>
      </w:r>
    </w:p>
    <w:p w14:paraId="32DBF350" w14:textId="77777777" w:rsidR="000B208B" w:rsidRPr="00E71D1D" w:rsidRDefault="000B208B" w:rsidP="00E71D1D">
      <w:pPr>
        <w:pStyle w:val="NormalWeb"/>
        <w:numPr>
          <w:ilvl w:val="0"/>
          <w:numId w:val="42"/>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Governing Body</w:t>
      </w:r>
    </w:p>
    <w:p w14:paraId="0C1E2B72" w14:textId="77777777" w:rsidR="000B208B" w:rsidRPr="00E71D1D" w:rsidRDefault="000B208B" w:rsidP="00E71D1D">
      <w:pPr>
        <w:pStyle w:val="NormalWeb"/>
        <w:numPr>
          <w:ilvl w:val="0"/>
          <w:numId w:val="42"/>
        </w:numPr>
        <w:jc w:val="both"/>
        <w:rPr>
          <w:rFonts w:ascii="Arial" w:hAnsi="Arial" w:cs="Arial"/>
          <w:sz w:val="22"/>
          <w:szCs w:val="22"/>
        </w:rPr>
      </w:pPr>
      <w:r w:rsidRPr="00E71D1D">
        <w:rPr>
          <w:rStyle w:val="Strong"/>
          <w:rFonts w:ascii="Arial" w:hAnsi="Arial" w:cs="Arial"/>
          <w:b w:val="0"/>
          <w:sz w:val="22"/>
          <w:szCs w:val="22"/>
        </w:rPr>
        <w:t>Estyn</w:t>
      </w:r>
      <w:r w:rsidRPr="00E71D1D">
        <w:rPr>
          <w:rFonts w:ascii="Arial" w:hAnsi="Arial" w:cs="Arial"/>
          <w:sz w:val="22"/>
          <w:szCs w:val="22"/>
        </w:rPr>
        <w:t xml:space="preserve"> (if requested)</w:t>
      </w:r>
    </w:p>
    <w:p w14:paraId="4AFEE8E0" w14:textId="77777777" w:rsidR="007A067B" w:rsidRPr="00E71D1D" w:rsidRDefault="000B208B" w:rsidP="00E71D1D">
      <w:pPr>
        <w:pStyle w:val="NormalWeb"/>
        <w:numPr>
          <w:ilvl w:val="0"/>
          <w:numId w:val="42"/>
        </w:numPr>
        <w:jc w:val="both"/>
        <w:rPr>
          <w:rStyle w:val="Strong"/>
          <w:rFonts w:ascii="Arial" w:hAnsi="Arial" w:cs="Arial"/>
          <w:b w:val="0"/>
          <w:bCs w:val="0"/>
          <w:sz w:val="22"/>
          <w:szCs w:val="22"/>
        </w:rPr>
      </w:pPr>
      <w:r w:rsidRPr="00E71D1D">
        <w:rPr>
          <w:rStyle w:val="Strong"/>
          <w:rFonts w:ascii="Arial" w:hAnsi="Arial" w:cs="Arial"/>
          <w:b w:val="0"/>
          <w:sz w:val="22"/>
          <w:szCs w:val="22"/>
        </w:rPr>
        <w:t>Flintshire County Council</w:t>
      </w:r>
      <w:r w:rsidRPr="00E71D1D">
        <w:rPr>
          <w:rFonts w:ascii="Arial" w:hAnsi="Arial" w:cs="Arial"/>
          <w:sz w:val="22"/>
          <w:szCs w:val="22"/>
        </w:rPr>
        <w:t xml:space="preserve">, in accordance with the </w:t>
      </w:r>
      <w:r w:rsidRPr="00E71D1D">
        <w:rPr>
          <w:rStyle w:val="Strong"/>
          <w:rFonts w:ascii="Arial" w:hAnsi="Arial" w:cs="Arial"/>
          <w:b w:val="0"/>
          <w:sz w:val="22"/>
          <w:szCs w:val="22"/>
        </w:rPr>
        <w:t>Public Sector Equality Duty</w:t>
      </w:r>
    </w:p>
    <w:p w14:paraId="3566B41A" w14:textId="77777777" w:rsidR="000B208B" w:rsidRPr="00E71D1D" w:rsidRDefault="000B208B" w:rsidP="00E71D1D">
      <w:pPr>
        <w:pStyle w:val="NormalWeb"/>
        <w:jc w:val="both"/>
        <w:rPr>
          <w:rFonts w:ascii="Arial" w:hAnsi="Arial" w:cs="Arial"/>
          <w:sz w:val="22"/>
          <w:szCs w:val="22"/>
        </w:rPr>
      </w:pPr>
      <w:r w:rsidRPr="00E71D1D">
        <w:rPr>
          <w:rStyle w:val="Strong"/>
          <w:rFonts w:ascii="Arial" w:hAnsi="Arial" w:cs="Arial"/>
          <w:sz w:val="22"/>
          <w:szCs w:val="22"/>
        </w:rPr>
        <w:t>11. Confidentiality</w:t>
      </w:r>
    </w:p>
    <w:p w14:paraId="34E5B79D" w14:textId="210D5C22" w:rsidR="000B208B" w:rsidRPr="00E71D1D" w:rsidRDefault="000B208B" w:rsidP="00E71D1D">
      <w:pPr>
        <w:pStyle w:val="NormalWeb"/>
        <w:jc w:val="both"/>
        <w:rPr>
          <w:rFonts w:ascii="Arial" w:hAnsi="Arial" w:cs="Arial"/>
          <w:sz w:val="22"/>
          <w:szCs w:val="22"/>
        </w:rPr>
      </w:pPr>
      <w:r w:rsidRPr="673E3C6F">
        <w:rPr>
          <w:rFonts w:ascii="Arial" w:hAnsi="Arial" w:cs="Arial"/>
          <w:sz w:val="22"/>
          <w:szCs w:val="22"/>
        </w:rPr>
        <w:t>At</w:t>
      </w:r>
      <w:r w:rsidR="1EC5923E" w:rsidRPr="673E3C6F">
        <w:rPr>
          <w:rFonts w:ascii="Arial" w:hAnsi="Arial" w:cs="Arial"/>
          <w:sz w:val="22"/>
          <w:szCs w:val="22"/>
        </w:rPr>
        <w:t xml:space="preserve"> The</w:t>
      </w:r>
      <w:r w:rsidRPr="673E3C6F">
        <w:rPr>
          <w:rFonts w:ascii="Arial" w:hAnsi="Arial" w:cs="Arial"/>
          <w:sz w:val="22"/>
          <w:szCs w:val="22"/>
        </w:rPr>
        <w:t xml:space="preserv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are committed to maintaining the </w:t>
      </w:r>
      <w:r w:rsidRPr="673E3C6F">
        <w:rPr>
          <w:rStyle w:val="Strong"/>
          <w:rFonts w:ascii="Arial" w:hAnsi="Arial" w:cs="Arial"/>
          <w:b w:val="0"/>
          <w:bCs w:val="0"/>
          <w:sz w:val="22"/>
          <w:szCs w:val="22"/>
        </w:rPr>
        <w:t>privacy and dignity of all individuals</w:t>
      </w:r>
      <w:r w:rsidRPr="673E3C6F">
        <w:rPr>
          <w:rFonts w:ascii="Arial" w:hAnsi="Arial" w:cs="Arial"/>
          <w:sz w:val="22"/>
          <w:szCs w:val="22"/>
        </w:rPr>
        <w:t xml:space="preserve"> involved in any bullying concern. All matters are handled with the utmost sensitivity, and information is shared only when necessary and in accordance with </w:t>
      </w:r>
      <w:r w:rsidRPr="673E3C6F">
        <w:rPr>
          <w:rStyle w:val="Strong"/>
          <w:rFonts w:ascii="Arial" w:hAnsi="Arial" w:cs="Arial"/>
          <w:b w:val="0"/>
          <w:bCs w:val="0"/>
          <w:sz w:val="22"/>
          <w:szCs w:val="22"/>
        </w:rPr>
        <w:t>safeguarding legislation</w:t>
      </w:r>
      <w:r w:rsidRPr="673E3C6F">
        <w:rPr>
          <w:rFonts w:ascii="Arial" w:hAnsi="Arial" w:cs="Arial"/>
          <w:sz w:val="22"/>
          <w:szCs w:val="22"/>
        </w:rPr>
        <w:t xml:space="preserve">, </w:t>
      </w:r>
      <w:proofErr w:type="spellStart"/>
      <w:r w:rsidRPr="673E3C6F">
        <w:rPr>
          <w:rStyle w:val="Strong"/>
          <w:rFonts w:ascii="Arial" w:hAnsi="Arial" w:cs="Arial"/>
          <w:b w:val="0"/>
          <w:bCs w:val="0"/>
          <w:sz w:val="22"/>
          <w:szCs w:val="22"/>
        </w:rPr>
        <w:t>KiVa</w:t>
      </w:r>
      <w:proofErr w:type="spellEnd"/>
      <w:r w:rsidRPr="673E3C6F">
        <w:rPr>
          <w:rStyle w:val="Strong"/>
          <w:rFonts w:ascii="Arial" w:hAnsi="Arial" w:cs="Arial"/>
          <w:b w:val="0"/>
          <w:bCs w:val="0"/>
          <w:sz w:val="22"/>
          <w:szCs w:val="22"/>
        </w:rPr>
        <w:t xml:space="preserve"> guidance</w:t>
      </w:r>
      <w:r w:rsidRPr="673E3C6F">
        <w:rPr>
          <w:rFonts w:ascii="Arial" w:hAnsi="Arial" w:cs="Arial"/>
          <w:sz w:val="22"/>
          <w:szCs w:val="22"/>
        </w:rPr>
        <w:t xml:space="preserve">, and </w:t>
      </w:r>
      <w:r w:rsidRPr="673E3C6F">
        <w:rPr>
          <w:rStyle w:val="Strong"/>
          <w:rFonts w:ascii="Arial" w:hAnsi="Arial" w:cs="Arial"/>
          <w:b w:val="0"/>
          <w:bCs w:val="0"/>
          <w:sz w:val="22"/>
          <w:szCs w:val="22"/>
        </w:rPr>
        <w:t>data protection regulations</w:t>
      </w:r>
      <w:r w:rsidRPr="673E3C6F">
        <w:rPr>
          <w:rFonts w:ascii="Arial" w:hAnsi="Arial" w:cs="Arial"/>
          <w:sz w:val="22"/>
          <w:szCs w:val="22"/>
        </w:rPr>
        <w:t>.</w:t>
      </w:r>
    </w:p>
    <w:p w14:paraId="24E2AD11"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11.1 Respecting Pupil Privacy</w:t>
      </w:r>
    </w:p>
    <w:p w14:paraId="5906A4FB" w14:textId="77777777" w:rsidR="000B208B" w:rsidRPr="00E71D1D" w:rsidRDefault="000B208B" w:rsidP="00E71D1D">
      <w:pPr>
        <w:pStyle w:val="NormalWeb"/>
        <w:numPr>
          <w:ilvl w:val="0"/>
          <w:numId w:val="43"/>
        </w:numPr>
        <w:jc w:val="both"/>
        <w:rPr>
          <w:rFonts w:ascii="Arial" w:hAnsi="Arial" w:cs="Arial"/>
          <w:sz w:val="22"/>
          <w:szCs w:val="22"/>
        </w:rPr>
      </w:pPr>
      <w:r w:rsidRPr="00E71D1D">
        <w:rPr>
          <w:rFonts w:ascii="Arial" w:hAnsi="Arial" w:cs="Arial"/>
          <w:sz w:val="22"/>
          <w:szCs w:val="22"/>
        </w:rPr>
        <w:t xml:space="preserve">All disclosures, reports or records of bullying are treated with </w:t>
      </w:r>
      <w:r w:rsidRPr="00E71D1D">
        <w:rPr>
          <w:rStyle w:val="Strong"/>
          <w:rFonts w:ascii="Arial" w:hAnsi="Arial" w:cs="Arial"/>
          <w:b w:val="0"/>
          <w:sz w:val="22"/>
          <w:szCs w:val="22"/>
        </w:rPr>
        <w:t>confidentiality and care</w:t>
      </w:r>
      <w:r w:rsidRPr="00E71D1D">
        <w:rPr>
          <w:rFonts w:ascii="Arial" w:hAnsi="Arial" w:cs="Arial"/>
          <w:sz w:val="22"/>
          <w:szCs w:val="22"/>
        </w:rPr>
        <w:t>.</w:t>
      </w:r>
    </w:p>
    <w:p w14:paraId="141518BA" w14:textId="77777777" w:rsidR="000B208B" w:rsidRPr="00E71D1D" w:rsidRDefault="000B208B" w:rsidP="00E71D1D">
      <w:pPr>
        <w:pStyle w:val="NormalWeb"/>
        <w:numPr>
          <w:ilvl w:val="0"/>
          <w:numId w:val="43"/>
        </w:numPr>
        <w:jc w:val="both"/>
        <w:rPr>
          <w:rFonts w:ascii="Arial" w:hAnsi="Arial" w:cs="Arial"/>
          <w:sz w:val="22"/>
          <w:szCs w:val="22"/>
        </w:rPr>
      </w:pPr>
      <w:r w:rsidRPr="00E71D1D">
        <w:rPr>
          <w:rFonts w:ascii="Arial" w:hAnsi="Arial" w:cs="Arial"/>
          <w:sz w:val="22"/>
          <w:szCs w:val="22"/>
        </w:rPr>
        <w:t xml:space="preserve">Pupils are </w:t>
      </w:r>
      <w:r w:rsidRPr="00E71D1D">
        <w:rPr>
          <w:rStyle w:val="Strong"/>
          <w:rFonts w:ascii="Arial" w:hAnsi="Arial" w:cs="Arial"/>
          <w:b w:val="0"/>
          <w:sz w:val="22"/>
          <w:szCs w:val="22"/>
        </w:rPr>
        <w:t>reassured</w:t>
      </w:r>
      <w:r w:rsidRPr="00E71D1D">
        <w:rPr>
          <w:rFonts w:ascii="Arial" w:hAnsi="Arial" w:cs="Arial"/>
          <w:sz w:val="22"/>
          <w:szCs w:val="22"/>
        </w:rPr>
        <w:t xml:space="preserve"> that their concerns will be taken seriously and shared only with staff who need to know in order to help.</w:t>
      </w:r>
    </w:p>
    <w:p w14:paraId="65D40619" w14:textId="77777777" w:rsidR="000B208B" w:rsidRPr="00E71D1D" w:rsidRDefault="000B208B" w:rsidP="00E71D1D">
      <w:pPr>
        <w:pStyle w:val="NormalWeb"/>
        <w:numPr>
          <w:ilvl w:val="0"/>
          <w:numId w:val="43"/>
        </w:numPr>
        <w:jc w:val="both"/>
        <w:rPr>
          <w:rFonts w:ascii="Arial" w:hAnsi="Arial" w:cs="Arial"/>
          <w:sz w:val="22"/>
          <w:szCs w:val="22"/>
        </w:rPr>
      </w:pPr>
      <w:r w:rsidRPr="00E71D1D">
        <w:rPr>
          <w:rStyle w:val="Strong"/>
          <w:rFonts w:ascii="Arial" w:hAnsi="Arial" w:cs="Arial"/>
          <w:b w:val="0"/>
          <w:sz w:val="22"/>
          <w:szCs w:val="22"/>
        </w:rPr>
        <w:t>Information will not be discussed openly</w:t>
      </w:r>
      <w:r w:rsidRPr="00E71D1D">
        <w:rPr>
          <w:rFonts w:ascii="Arial" w:hAnsi="Arial" w:cs="Arial"/>
          <w:sz w:val="22"/>
          <w:szCs w:val="22"/>
        </w:rPr>
        <w:t xml:space="preserve"> among pupils or shared unnecessarily with others in the school community.</w:t>
      </w:r>
    </w:p>
    <w:p w14:paraId="6EA97B11"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11.2 Sharing Information</w:t>
      </w:r>
    </w:p>
    <w:p w14:paraId="62FF7446"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Information may be shared with:</w:t>
      </w:r>
    </w:p>
    <w:p w14:paraId="044A0632" w14:textId="77777777" w:rsidR="000B208B" w:rsidRPr="00E71D1D" w:rsidRDefault="000B208B" w:rsidP="00E71D1D">
      <w:pPr>
        <w:pStyle w:val="NormalWeb"/>
        <w:numPr>
          <w:ilvl w:val="0"/>
          <w:numId w:val="44"/>
        </w:numPr>
        <w:jc w:val="both"/>
        <w:rPr>
          <w:rFonts w:ascii="Arial" w:hAnsi="Arial" w:cs="Arial"/>
          <w:sz w:val="22"/>
          <w:szCs w:val="22"/>
        </w:rPr>
      </w:pPr>
      <w:r w:rsidRPr="00E71D1D">
        <w:rPr>
          <w:rFonts w:ascii="Arial" w:hAnsi="Arial" w:cs="Arial"/>
          <w:sz w:val="22"/>
          <w:szCs w:val="22"/>
        </w:rPr>
        <w:t xml:space="preserve">Members of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 xml:space="preserve"> handling the intervention</w:t>
      </w:r>
    </w:p>
    <w:p w14:paraId="7092866D" w14:textId="77777777" w:rsidR="000B208B" w:rsidRPr="00E71D1D" w:rsidRDefault="000B208B" w:rsidP="00E71D1D">
      <w:pPr>
        <w:pStyle w:val="NormalWeb"/>
        <w:numPr>
          <w:ilvl w:val="0"/>
          <w:numId w:val="44"/>
        </w:numPr>
        <w:jc w:val="both"/>
        <w:rPr>
          <w:rFonts w:ascii="Arial" w:hAnsi="Arial" w:cs="Arial"/>
          <w:sz w:val="22"/>
          <w:szCs w:val="22"/>
        </w:rPr>
      </w:pPr>
      <w:r w:rsidRPr="00E71D1D">
        <w:rPr>
          <w:rStyle w:val="Strong"/>
          <w:rFonts w:ascii="Arial" w:hAnsi="Arial" w:cs="Arial"/>
          <w:b w:val="0"/>
          <w:sz w:val="22"/>
          <w:szCs w:val="22"/>
        </w:rPr>
        <w:t>Class teachers or support staff</w:t>
      </w:r>
      <w:r w:rsidRPr="00E71D1D">
        <w:rPr>
          <w:rFonts w:ascii="Arial" w:hAnsi="Arial" w:cs="Arial"/>
          <w:sz w:val="22"/>
          <w:szCs w:val="22"/>
        </w:rPr>
        <w:t>, where awareness is needed to provide pastoral support or supervision</w:t>
      </w:r>
    </w:p>
    <w:p w14:paraId="1BCFB487" w14:textId="77777777" w:rsidR="000B208B" w:rsidRPr="00E71D1D" w:rsidRDefault="000B208B" w:rsidP="00E71D1D">
      <w:pPr>
        <w:pStyle w:val="NormalWeb"/>
        <w:numPr>
          <w:ilvl w:val="0"/>
          <w:numId w:val="44"/>
        </w:numPr>
        <w:jc w:val="both"/>
        <w:rPr>
          <w:rFonts w:ascii="Arial" w:hAnsi="Arial" w:cs="Arial"/>
          <w:sz w:val="22"/>
          <w:szCs w:val="22"/>
        </w:rPr>
      </w:pPr>
      <w:r w:rsidRPr="00E71D1D">
        <w:rPr>
          <w:rFonts w:ascii="Arial" w:hAnsi="Arial" w:cs="Arial"/>
          <w:sz w:val="22"/>
          <w:szCs w:val="22"/>
        </w:rPr>
        <w:t xml:space="preserve">The </w:t>
      </w:r>
      <w:r w:rsidRPr="00E71D1D">
        <w:rPr>
          <w:rStyle w:val="Strong"/>
          <w:rFonts w:ascii="Arial" w:hAnsi="Arial" w:cs="Arial"/>
          <w:b w:val="0"/>
          <w:sz w:val="22"/>
          <w:szCs w:val="22"/>
        </w:rPr>
        <w:t>Designated Safeguarding Lead (DSL)</w:t>
      </w:r>
      <w:r w:rsidRPr="00E71D1D">
        <w:rPr>
          <w:rFonts w:ascii="Arial" w:hAnsi="Arial" w:cs="Arial"/>
          <w:sz w:val="22"/>
          <w:szCs w:val="22"/>
        </w:rPr>
        <w:t xml:space="preserve">, where a </w:t>
      </w:r>
      <w:r w:rsidRPr="00E71D1D">
        <w:rPr>
          <w:rStyle w:val="Strong"/>
          <w:rFonts w:ascii="Arial" w:hAnsi="Arial" w:cs="Arial"/>
          <w:b w:val="0"/>
          <w:sz w:val="22"/>
          <w:szCs w:val="22"/>
        </w:rPr>
        <w:t>safeguarding concern</w:t>
      </w:r>
      <w:r w:rsidRPr="00E71D1D">
        <w:rPr>
          <w:rFonts w:ascii="Arial" w:hAnsi="Arial" w:cs="Arial"/>
          <w:sz w:val="22"/>
          <w:szCs w:val="22"/>
        </w:rPr>
        <w:t xml:space="preserve"> is present or suspected</w:t>
      </w:r>
    </w:p>
    <w:p w14:paraId="296C6ACD" w14:textId="77777777" w:rsidR="000B208B" w:rsidRPr="00E71D1D" w:rsidRDefault="000B208B" w:rsidP="00E71D1D">
      <w:pPr>
        <w:pStyle w:val="NormalWeb"/>
        <w:numPr>
          <w:ilvl w:val="0"/>
          <w:numId w:val="44"/>
        </w:numPr>
        <w:jc w:val="both"/>
        <w:rPr>
          <w:rFonts w:ascii="Arial" w:hAnsi="Arial" w:cs="Arial"/>
          <w:sz w:val="22"/>
          <w:szCs w:val="22"/>
        </w:rPr>
      </w:pPr>
      <w:r w:rsidRPr="00E71D1D">
        <w:rPr>
          <w:rStyle w:val="Strong"/>
          <w:rFonts w:ascii="Arial" w:hAnsi="Arial" w:cs="Arial"/>
          <w:b w:val="0"/>
          <w:sz w:val="22"/>
          <w:szCs w:val="22"/>
        </w:rPr>
        <w:lastRenderedPageBreak/>
        <w:t>External agencies</w:t>
      </w:r>
      <w:r w:rsidRPr="00E71D1D">
        <w:rPr>
          <w:rFonts w:ascii="Arial" w:hAnsi="Arial" w:cs="Arial"/>
          <w:sz w:val="22"/>
          <w:szCs w:val="22"/>
        </w:rPr>
        <w:t xml:space="preserve"> (e.g. Children’s Services, Police, CAMHS), where required by law or in the child’s best interests</w:t>
      </w:r>
    </w:p>
    <w:p w14:paraId="65EAC5E3" w14:textId="77777777" w:rsidR="000B208B" w:rsidRPr="00E71D1D" w:rsidRDefault="000B208B" w:rsidP="00E71D1D">
      <w:pPr>
        <w:pStyle w:val="NormalWeb"/>
        <w:numPr>
          <w:ilvl w:val="0"/>
          <w:numId w:val="44"/>
        </w:numPr>
        <w:jc w:val="both"/>
        <w:rPr>
          <w:rFonts w:ascii="Arial" w:hAnsi="Arial" w:cs="Arial"/>
          <w:sz w:val="22"/>
          <w:szCs w:val="22"/>
        </w:rPr>
      </w:pPr>
      <w:r w:rsidRPr="00E71D1D">
        <w:rPr>
          <w:rStyle w:val="Strong"/>
          <w:rFonts w:ascii="Arial" w:hAnsi="Arial" w:cs="Arial"/>
          <w:b w:val="0"/>
          <w:sz w:val="22"/>
          <w:szCs w:val="22"/>
        </w:rPr>
        <w:t>Parents/carers</w:t>
      </w:r>
      <w:r w:rsidRPr="00E71D1D">
        <w:rPr>
          <w:rFonts w:ascii="Arial" w:hAnsi="Arial" w:cs="Arial"/>
          <w:sz w:val="22"/>
          <w:szCs w:val="22"/>
        </w:rPr>
        <w:t>, with discretion and consideration of the child’s safety, rights, and best interests</w:t>
      </w:r>
    </w:p>
    <w:p w14:paraId="2A34FCEB"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11.3 Balancing Confidentiality with Safeguarding Duties</w:t>
      </w:r>
    </w:p>
    <w:p w14:paraId="5276DE24"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While pupil confidentiality is respected, </w:t>
      </w:r>
      <w:r w:rsidRPr="00E71D1D">
        <w:rPr>
          <w:rStyle w:val="Strong"/>
          <w:rFonts w:ascii="Arial" w:hAnsi="Arial" w:cs="Arial"/>
          <w:b w:val="0"/>
          <w:sz w:val="22"/>
          <w:szCs w:val="22"/>
        </w:rPr>
        <w:t>there may be circumstances where information must be shared</w:t>
      </w:r>
      <w:r w:rsidRPr="00E71D1D">
        <w:rPr>
          <w:rFonts w:ascii="Arial" w:hAnsi="Arial" w:cs="Arial"/>
          <w:sz w:val="22"/>
          <w:szCs w:val="22"/>
        </w:rPr>
        <w:t xml:space="preserve"> without consent, including when:</w:t>
      </w:r>
    </w:p>
    <w:p w14:paraId="5FF030C7" w14:textId="77777777" w:rsidR="000B208B" w:rsidRPr="00E71D1D" w:rsidRDefault="000B208B" w:rsidP="00E71D1D">
      <w:pPr>
        <w:pStyle w:val="NormalWeb"/>
        <w:numPr>
          <w:ilvl w:val="0"/>
          <w:numId w:val="45"/>
        </w:numPr>
        <w:jc w:val="both"/>
        <w:rPr>
          <w:rFonts w:ascii="Arial" w:hAnsi="Arial" w:cs="Arial"/>
          <w:sz w:val="22"/>
          <w:szCs w:val="22"/>
        </w:rPr>
      </w:pPr>
      <w:r w:rsidRPr="00E71D1D">
        <w:rPr>
          <w:rFonts w:ascii="Arial" w:hAnsi="Arial" w:cs="Arial"/>
          <w:sz w:val="22"/>
          <w:szCs w:val="22"/>
        </w:rPr>
        <w:t xml:space="preserve">A child is believed to be at </w:t>
      </w:r>
      <w:r w:rsidRPr="00E71D1D">
        <w:rPr>
          <w:rStyle w:val="Strong"/>
          <w:rFonts w:ascii="Arial" w:hAnsi="Arial" w:cs="Arial"/>
          <w:b w:val="0"/>
          <w:sz w:val="22"/>
          <w:szCs w:val="22"/>
        </w:rPr>
        <w:t>risk of harm</w:t>
      </w:r>
    </w:p>
    <w:p w14:paraId="7E47FA6D" w14:textId="77777777" w:rsidR="000B208B" w:rsidRPr="00E71D1D" w:rsidRDefault="000B208B" w:rsidP="00E71D1D">
      <w:pPr>
        <w:pStyle w:val="NormalWeb"/>
        <w:numPr>
          <w:ilvl w:val="0"/>
          <w:numId w:val="45"/>
        </w:numPr>
        <w:jc w:val="both"/>
        <w:rPr>
          <w:rFonts w:ascii="Arial" w:hAnsi="Arial" w:cs="Arial"/>
          <w:sz w:val="22"/>
          <w:szCs w:val="22"/>
        </w:rPr>
      </w:pPr>
      <w:r w:rsidRPr="00E71D1D">
        <w:rPr>
          <w:rFonts w:ascii="Arial" w:hAnsi="Arial" w:cs="Arial"/>
          <w:sz w:val="22"/>
          <w:szCs w:val="22"/>
        </w:rPr>
        <w:t xml:space="preserve">Sharing information is necessary to prevent a </w:t>
      </w:r>
      <w:r w:rsidRPr="00E71D1D">
        <w:rPr>
          <w:rStyle w:val="Strong"/>
          <w:rFonts w:ascii="Arial" w:hAnsi="Arial" w:cs="Arial"/>
          <w:b w:val="0"/>
          <w:sz w:val="22"/>
          <w:szCs w:val="22"/>
        </w:rPr>
        <w:t>crime or serious incident</w:t>
      </w:r>
    </w:p>
    <w:p w14:paraId="1E876161" w14:textId="77777777" w:rsidR="000B208B" w:rsidRPr="00E71D1D" w:rsidRDefault="000B208B" w:rsidP="00E71D1D">
      <w:pPr>
        <w:pStyle w:val="NormalWeb"/>
        <w:numPr>
          <w:ilvl w:val="0"/>
          <w:numId w:val="45"/>
        </w:numPr>
        <w:jc w:val="both"/>
        <w:rPr>
          <w:rFonts w:ascii="Arial" w:hAnsi="Arial" w:cs="Arial"/>
          <w:sz w:val="22"/>
          <w:szCs w:val="22"/>
        </w:rPr>
      </w:pPr>
      <w:r w:rsidRPr="00E71D1D">
        <w:rPr>
          <w:rFonts w:ascii="Arial" w:hAnsi="Arial" w:cs="Arial"/>
          <w:sz w:val="22"/>
          <w:szCs w:val="22"/>
        </w:rPr>
        <w:t xml:space="preserve">Not sharing information would </w:t>
      </w:r>
      <w:r w:rsidRPr="00E71D1D">
        <w:rPr>
          <w:rStyle w:val="Strong"/>
          <w:rFonts w:ascii="Arial" w:hAnsi="Arial" w:cs="Arial"/>
          <w:b w:val="0"/>
          <w:sz w:val="22"/>
          <w:szCs w:val="22"/>
        </w:rPr>
        <w:t>jeopardise a safe and effective intervention</w:t>
      </w:r>
    </w:p>
    <w:p w14:paraId="6FE8E67A"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These decisions will always be taken in line with </w:t>
      </w:r>
      <w:r w:rsidRPr="00E71D1D">
        <w:rPr>
          <w:rStyle w:val="Strong"/>
          <w:rFonts w:ascii="Arial" w:hAnsi="Arial" w:cs="Arial"/>
          <w:b w:val="0"/>
          <w:sz w:val="22"/>
          <w:szCs w:val="22"/>
        </w:rPr>
        <w:t>Welsh Government safeguarding guidance</w:t>
      </w:r>
      <w:r w:rsidRPr="00E71D1D">
        <w:rPr>
          <w:rFonts w:ascii="Arial" w:hAnsi="Arial" w:cs="Arial"/>
          <w:sz w:val="22"/>
          <w:szCs w:val="22"/>
        </w:rPr>
        <w:t xml:space="preserve">, the </w:t>
      </w:r>
      <w:r w:rsidRPr="00E71D1D">
        <w:rPr>
          <w:rStyle w:val="Strong"/>
          <w:rFonts w:ascii="Arial" w:hAnsi="Arial" w:cs="Arial"/>
          <w:b w:val="0"/>
          <w:sz w:val="22"/>
          <w:szCs w:val="22"/>
        </w:rPr>
        <w:t>school’s Child Protection Policy</w:t>
      </w:r>
      <w:r w:rsidRPr="00E71D1D">
        <w:rPr>
          <w:rFonts w:ascii="Arial" w:hAnsi="Arial" w:cs="Arial"/>
          <w:sz w:val="22"/>
          <w:szCs w:val="22"/>
        </w:rPr>
        <w:t xml:space="preserve">, and the principles of the </w:t>
      </w:r>
      <w:r w:rsidRPr="00E71D1D">
        <w:rPr>
          <w:rStyle w:val="Strong"/>
          <w:rFonts w:ascii="Arial" w:hAnsi="Arial" w:cs="Arial"/>
          <w:b w:val="0"/>
          <w:sz w:val="22"/>
          <w:szCs w:val="22"/>
        </w:rPr>
        <w:t>Social Services and Well-being (Wales) Act 2014</w:t>
      </w:r>
      <w:r w:rsidRPr="00E71D1D">
        <w:rPr>
          <w:rFonts w:ascii="Arial" w:hAnsi="Arial" w:cs="Arial"/>
          <w:sz w:val="22"/>
          <w:szCs w:val="22"/>
        </w:rPr>
        <w:t>.</w:t>
      </w:r>
    </w:p>
    <w:p w14:paraId="0BD857DE" w14:textId="77777777" w:rsidR="000B208B" w:rsidRPr="00E71D1D" w:rsidRDefault="000B208B" w:rsidP="00E71D1D">
      <w:pPr>
        <w:pStyle w:val="Heading2"/>
        <w:jc w:val="both"/>
        <w:rPr>
          <w:rFonts w:ascii="Arial" w:hAnsi="Arial" w:cs="Arial"/>
          <w:color w:val="auto"/>
          <w:sz w:val="22"/>
          <w:szCs w:val="22"/>
        </w:rPr>
      </w:pPr>
      <w:r w:rsidRPr="00E71D1D">
        <w:rPr>
          <w:rFonts w:ascii="Arial" w:hAnsi="Arial" w:cs="Arial"/>
          <w:color w:val="auto"/>
          <w:sz w:val="28"/>
          <w:szCs w:val="22"/>
        </w:rPr>
        <w:t>12. Equality and Diversity</w:t>
      </w:r>
    </w:p>
    <w:p w14:paraId="7C2834A0"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At </w:t>
      </w:r>
      <w:proofErr w:type="spellStart"/>
      <w:r w:rsidRPr="00E71D1D">
        <w:rPr>
          <w:rStyle w:val="Strong"/>
          <w:rFonts w:ascii="Arial" w:hAnsi="Arial" w:cs="Arial"/>
          <w:b w:val="0"/>
          <w:sz w:val="22"/>
          <w:szCs w:val="22"/>
        </w:rPr>
        <w:t>Nantlwys</w:t>
      </w:r>
      <w:proofErr w:type="spellEnd"/>
      <w:r w:rsidRPr="00E71D1D">
        <w:rPr>
          <w:rStyle w:val="Strong"/>
          <w:rFonts w:ascii="Arial" w:hAnsi="Arial" w:cs="Arial"/>
          <w:b w:val="0"/>
          <w:sz w:val="22"/>
          <w:szCs w:val="22"/>
        </w:rPr>
        <w:t xml:space="preserve"> Federation</w:t>
      </w:r>
      <w:r w:rsidRPr="00E71D1D">
        <w:rPr>
          <w:rFonts w:ascii="Arial" w:hAnsi="Arial" w:cs="Arial"/>
          <w:sz w:val="22"/>
          <w:szCs w:val="22"/>
        </w:rPr>
        <w:t xml:space="preserve">, we are committed to promoting </w:t>
      </w:r>
      <w:r w:rsidRPr="00E71D1D">
        <w:rPr>
          <w:rStyle w:val="Strong"/>
          <w:rFonts w:ascii="Arial" w:hAnsi="Arial" w:cs="Arial"/>
          <w:b w:val="0"/>
          <w:sz w:val="22"/>
          <w:szCs w:val="22"/>
        </w:rPr>
        <w:t>equality, equity and inclusion</w:t>
      </w:r>
      <w:r w:rsidRPr="00E71D1D">
        <w:rPr>
          <w:rFonts w:ascii="Arial" w:hAnsi="Arial" w:cs="Arial"/>
          <w:sz w:val="22"/>
          <w:szCs w:val="22"/>
        </w:rPr>
        <w:t xml:space="preserve"> in all areas of school life. We believe that every learner has the right to feel </w:t>
      </w:r>
      <w:r w:rsidRPr="00E71D1D">
        <w:rPr>
          <w:rStyle w:val="Strong"/>
          <w:rFonts w:ascii="Arial" w:hAnsi="Arial" w:cs="Arial"/>
          <w:b w:val="0"/>
          <w:sz w:val="22"/>
          <w:szCs w:val="22"/>
        </w:rPr>
        <w:t>safe, respected and valued</w:t>
      </w:r>
      <w:r w:rsidRPr="00E71D1D">
        <w:rPr>
          <w:rFonts w:ascii="Arial" w:hAnsi="Arial" w:cs="Arial"/>
          <w:sz w:val="22"/>
          <w:szCs w:val="22"/>
        </w:rPr>
        <w:t xml:space="preserve">, regardless of their background, identity or individual circumstances. Our Anti-Bullying Policy reflects our legal and moral duty to uphold the rights of all learners and foster a community where </w:t>
      </w:r>
      <w:r w:rsidRPr="00E71D1D">
        <w:rPr>
          <w:rStyle w:val="Strong"/>
          <w:rFonts w:ascii="Arial" w:hAnsi="Arial" w:cs="Arial"/>
          <w:b w:val="0"/>
          <w:sz w:val="22"/>
          <w:szCs w:val="22"/>
        </w:rPr>
        <w:t>diversity is celebrated</w:t>
      </w:r>
      <w:r w:rsidRPr="00E71D1D">
        <w:rPr>
          <w:rFonts w:ascii="Arial" w:hAnsi="Arial" w:cs="Arial"/>
          <w:sz w:val="22"/>
          <w:szCs w:val="22"/>
        </w:rPr>
        <w:t xml:space="preserve"> and discrimination is actively challenged.</w:t>
      </w:r>
    </w:p>
    <w:p w14:paraId="72A723E6"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12.1 Legal Duties</w:t>
      </w:r>
    </w:p>
    <w:p w14:paraId="7C06F8B9"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We comply fully with the </w:t>
      </w:r>
      <w:r w:rsidRPr="00E71D1D">
        <w:rPr>
          <w:rStyle w:val="Strong"/>
          <w:rFonts w:ascii="Arial" w:hAnsi="Arial" w:cs="Arial"/>
          <w:b w:val="0"/>
          <w:sz w:val="22"/>
          <w:szCs w:val="22"/>
        </w:rPr>
        <w:t>Equality Act 2010</w:t>
      </w:r>
      <w:r w:rsidRPr="00E71D1D">
        <w:rPr>
          <w:rFonts w:ascii="Arial" w:hAnsi="Arial" w:cs="Arial"/>
          <w:sz w:val="22"/>
          <w:szCs w:val="22"/>
        </w:rPr>
        <w:t xml:space="preserve">, which protects individuals from unlawful discrimination based on the following </w:t>
      </w:r>
      <w:r w:rsidRPr="00E71D1D">
        <w:rPr>
          <w:rStyle w:val="Strong"/>
          <w:rFonts w:ascii="Arial" w:hAnsi="Arial" w:cs="Arial"/>
          <w:b w:val="0"/>
          <w:sz w:val="22"/>
          <w:szCs w:val="22"/>
        </w:rPr>
        <w:t>protected characteristics</w:t>
      </w:r>
      <w:r w:rsidRPr="00E71D1D">
        <w:rPr>
          <w:rFonts w:ascii="Arial" w:hAnsi="Arial" w:cs="Arial"/>
          <w:sz w:val="22"/>
          <w:szCs w:val="22"/>
        </w:rPr>
        <w:t>:</w:t>
      </w:r>
    </w:p>
    <w:p w14:paraId="2DB1BF02"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Age</w:t>
      </w:r>
    </w:p>
    <w:p w14:paraId="3196EC1C"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Disability</w:t>
      </w:r>
    </w:p>
    <w:p w14:paraId="0C9F1705"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Gender reassignment</w:t>
      </w:r>
    </w:p>
    <w:p w14:paraId="5588D65F"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Marriage and civil partnership</w:t>
      </w:r>
    </w:p>
    <w:p w14:paraId="549BE6C6"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Pregnancy and maternity</w:t>
      </w:r>
    </w:p>
    <w:p w14:paraId="487A3927"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Race</w:t>
      </w:r>
    </w:p>
    <w:p w14:paraId="4F67A08A"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Religion or belief</w:t>
      </w:r>
    </w:p>
    <w:p w14:paraId="2CB22B78"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Sex</w:t>
      </w:r>
    </w:p>
    <w:p w14:paraId="1E791A48" w14:textId="77777777" w:rsidR="000B208B" w:rsidRPr="00E71D1D" w:rsidRDefault="000B208B" w:rsidP="00E71D1D">
      <w:pPr>
        <w:pStyle w:val="NormalWeb"/>
        <w:numPr>
          <w:ilvl w:val="0"/>
          <w:numId w:val="46"/>
        </w:numPr>
        <w:jc w:val="both"/>
        <w:rPr>
          <w:rFonts w:ascii="Arial" w:hAnsi="Arial" w:cs="Arial"/>
          <w:sz w:val="22"/>
          <w:szCs w:val="22"/>
        </w:rPr>
      </w:pPr>
      <w:r w:rsidRPr="00E71D1D">
        <w:rPr>
          <w:rFonts w:ascii="Arial" w:hAnsi="Arial" w:cs="Arial"/>
          <w:sz w:val="22"/>
          <w:szCs w:val="22"/>
        </w:rPr>
        <w:t>Sexual orientation</w:t>
      </w:r>
    </w:p>
    <w:p w14:paraId="36A7EFE1"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We also uphold the </w:t>
      </w:r>
      <w:r w:rsidRPr="00E71D1D">
        <w:rPr>
          <w:rStyle w:val="Strong"/>
          <w:rFonts w:ascii="Arial" w:hAnsi="Arial" w:cs="Arial"/>
          <w:b w:val="0"/>
          <w:sz w:val="22"/>
          <w:szCs w:val="22"/>
        </w:rPr>
        <w:t>Public Sector Equality Duty (PSED)</w:t>
      </w:r>
      <w:r w:rsidRPr="00E71D1D">
        <w:rPr>
          <w:rFonts w:ascii="Arial" w:hAnsi="Arial" w:cs="Arial"/>
          <w:sz w:val="22"/>
          <w:szCs w:val="22"/>
        </w:rPr>
        <w:t>, which requires schools to:</w:t>
      </w:r>
    </w:p>
    <w:p w14:paraId="50DA9FC1" w14:textId="77777777" w:rsidR="000B208B" w:rsidRPr="00E71D1D" w:rsidRDefault="000B208B" w:rsidP="00E71D1D">
      <w:pPr>
        <w:pStyle w:val="NormalWeb"/>
        <w:numPr>
          <w:ilvl w:val="0"/>
          <w:numId w:val="47"/>
        </w:numPr>
        <w:jc w:val="both"/>
        <w:rPr>
          <w:rFonts w:ascii="Arial" w:hAnsi="Arial" w:cs="Arial"/>
          <w:sz w:val="22"/>
          <w:szCs w:val="22"/>
        </w:rPr>
      </w:pPr>
      <w:r w:rsidRPr="00E71D1D">
        <w:rPr>
          <w:rFonts w:ascii="Arial" w:hAnsi="Arial" w:cs="Arial"/>
          <w:sz w:val="22"/>
          <w:szCs w:val="22"/>
        </w:rPr>
        <w:t>Eliminate unlawful discrimination, harassment and victimisation</w:t>
      </w:r>
    </w:p>
    <w:p w14:paraId="37BF01B9" w14:textId="77777777" w:rsidR="000B208B" w:rsidRPr="00E71D1D" w:rsidRDefault="000B208B" w:rsidP="00E71D1D">
      <w:pPr>
        <w:pStyle w:val="NormalWeb"/>
        <w:numPr>
          <w:ilvl w:val="0"/>
          <w:numId w:val="47"/>
        </w:numPr>
        <w:jc w:val="both"/>
        <w:rPr>
          <w:rFonts w:ascii="Arial" w:hAnsi="Arial" w:cs="Arial"/>
          <w:sz w:val="22"/>
          <w:szCs w:val="22"/>
        </w:rPr>
      </w:pPr>
      <w:r w:rsidRPr="00E71D1D">
        <w:rPr>
          <w:rFonts w:ascii="Arial" w:hAnsi="Arial" w:cs="Arial"/>
          <w:sz w:val="22"/>
          <w:szCs w:val="22"/>
        </w:rPr>
        <w:t>Advance equality of opportunity</w:t>
      </w:r>
    </w:p>
    <w:p w14:paraId="188E4E77" w14:textId="77777777" w:rsidR="000B208B" w:rsidRPr="00E71D1D" w:rsidRDefault="000B208B" w:rsidP="00E71D1D">
      <w:pPr>
        <w:pStyle w:val="NormalWeb"/>
        <w:numPr>
          <w:ilvl w:val="0"/>
          <w:numId w:val="47"/>
        </w:numPr>
        <w:jc w:val="both"/>
        <w:rPr>
          <w:rFonts w:ascii="Arial" w:hAnsi="Arial" w:cs="Arial"/>
          <w:sz w:val="22"/>
          <w:szCs w:val="22"/>
        </w:rPr>
      </w:pPr>
      <w:r w:rsidRPr="00E71D1D">
        <w:rPr>
          <w:rFonts w:ascii="Arial" w:hAnsi="Arial" w:cs="Arial"/>
          <w:sz w:val="22"/>
          <w:szCs w:val="22"/>
        </w:rPr>
        <w:t>Foster good relations between people who share a protected characteristic and those who do not</w:t>
      </w:r>
    </w:p>
    <w:p w14:paraId="02B04CE3"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lastRenderedPageBreak/>
        <w:t>12.2 Anti-Bullying Through an Inclusive Lens</w:t>
      </w:r>
    </w:p>
    <w:p w14:paraId="73C08A5E"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Our Anti-Bullying Policy and the implementation of 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programme</w:t>
      </w:r>
      <w:r w:rsidRPr="00E71D1D">
        <w:rPr>
          <w:rFonts w:ascii="Arial" w:hAnsi="Arial" w:cs="Arial"/>
          <w:sz w:val="22"/>
          <w:szCs w:val="22"/>
        </w:rPr>
        <w:t xml:space="preserve"> are designed to challenge all forms of </w:t>
      </w:r>
      <w:r w:rsidRPr="00E71D1D">
        <w:rPr>
          <w:rStyle w:val="Strong"/>
          <w:rFonts w:ascii="Arial" w:hAnsi="Arial" w:cs="Arial"/>
          <w:b w:val="0"/>
          <w:sz w:val="22"/>
          <w:szCs w:val="22"/>
        </w:rPr>
        <w:t>prejudice-related bullying</w:t>
      </w:r>
      <w:r w:rsidRPr="00E71D1D">
        <w:rPr>
          <w:rFonts w:ascii="Arial" w:hAnsi="Arial" w:cs="Arial"/>
          <w:sz w:val="22"/>
          <w:szCs w:val="22"/>
        </w:rPr>
        <w:t>, including but not limited to:</w:t>
      </w:r>
    </w:p>
    <w:p w14:paraId="0EBE7BD8" w14:textId="77777777" w:rsidR="000B208B" w:rsidRPr="00E71D1D" w:rsidRDefault="000B208B" w:rsidP="00E71D1D">
      <w:pPr>
        <w:pStyle w:val="NormalWeb"/>
        <w:numPr>
          <w:ilvl w:val="0"/>
          <w:numId w:val="48"/>
        </w:numPr>
        <w:jc w:val="both"/>
        <w:rPr>
          <w:rFonts w:ascii="Arial" w:hAnsi="Arial" w:cs="Arial"/>
          <w:sz w:val="22"/>
          <w:szCs w:val="22"/>
        </w:rPr>
      </w:pPr>
      <w:r w:rsidRPr="00E71D1D">
        <w:rPr>
          <w:rStyle w:val="Strong"/>
          <w:rFonts w:ascii="Arial" w:hAnsi="Arial" w:cs="Arial"/>
          <w:b w:val="0"/>
          <w:sz w:val="22"/>
          <w:szCs w:val="22"/>
        </w:rPr>
        <w:t>Racist and xenophobic bullying</w:t>
      </w:r>
    </w:p>
    <w:p w14:paraId="33D1E945" w14:textId="77777777" w:rsidR="000B208B" w:rsidRPr="00E71D1D" w:rsidRDefault="000B208B" w:rsidP="00E71D1D">
      <w:pPr>
        <w:pStyle w:val="NormalWeb"/>
        <w:numPr>
          <w:ilvl w:val="0"/>
          <w:numId w:val="48"/>
        </w:numPr>
        <w:jc w:val="both"/>
        <w:rPr>
          <w:rFonts w:ascii="Arial" w:hAnsi="Arial" w:cs="Arial"/>
          <w:sz w:val="22"/>
          <w:szCs w:val="22"/>
        </w:rPr>
      </w:pPr>
      <w:r w:rsidRPr="00E71D1D">
        <w:rPr>
          <w:rStyle w:val="Strong"/>
          <w:rFonts w:ascii="Arial" w:hAnsi="Arial" w:cs="Arial"/>
          <w:b w:val="0"/>
          <w:sz w:val="22"/>
          <w:szCs w:val="22"/>
        </w:rPr>
        <w:t xml:space="preserve">Homophobic, </w:t>
      </w:r>
      <w:r w:rsidR="00E71D1D" w:rsidRPr="00E71D1D">
        <w:rPr>
          <w:rStyle w:val="Strong"/>
          <w:rFonts w:ascii="Arial" w:hAnsi="Arial" w:cs="Arial"/>
          <w:b w:val="0"/>
          <w:sz w:val="22"/>
          <w:szCs w:val="22"/>
        </w:rPr>
        <w:t>biphobia</w:t>
      </w:r>
      <w:r w:rsidRPr="00E71D1D">
        <w:rPr>
          <w:rStyle w:val="Strong"/>
          <w:rFonts w:ascii="Arial" w:hAnsi="Arial" w:cs="Arial"/>
          <w:b w:val="0"/>
          <w:sz w:val="22"/>
          <w:szCs w:val="22"/>
        </w:rPr>
        <w:t xml:space="preserve"> or transphobic bullying</w:t>
      </w:r>
    </w:p>
    <w:p w14:paraId="50AD9968" w14:textId="77777777" w:rsidR="000B208B" w:rsidRPr="00E71D1D" w:rsidRDefault="000B208B" w:rsidP="00E71D1D">
      <w:pPr>
        <w:pStyle w:val="NormalWeb"/>
        <w:numPr>
          <w:ilvl w:val="0"/>
          <w:numId w:val="48"/>
        </w:numPr>
        <w:jc w:val="both"/>
        <w:rPr>
          <w:rFonts w:ascii="Arial" w:hAnsi="Arial" w:cs="Arial"/>
          <w:sz w:val="22"/>
          <w:szCs w:val="22"/>
        </w:rPr>
      </w:pPr>
      <w:r w:rsidRPr="00E71D1D">
        <w:rPr>
          <w:rStyle w:val="Strong"/>
          <w:rFonts w:ascii="Arial" w:hAnsi="Arial" w:cs="Arial"/>
          <w:b w:val="0"/>
          <w:sz w:val="22"/>
          <w:szCs w:val="22"/>
        </w:rPr>
        <w:t>Ableist or disability-related bullying</w:t>
      </w:r>
    </w:p>
    <w:p w14:paraId="1CCA2E24" w14:textId="77777777" w:rsidR="000B208B" w:rsidRPr="00E71D1D" w:rsidRDefault="000B208B" w:rsidP="00E71D1D">
      <w:pPr>
        <w:pStyle w:val="NormalWeb"/>
        <w:numPr>
          <w:ilvl w:val="0"/>
          <w:numId w:val="48"/>
        </w:numPr>
        <w:jc w:val="both"/>
        <w:rPr>
          <w:rFonts w:ascii="Arial" w:hAnsi="Arial" w:cs="Arial"/>
          <w:sz w:val="22"/>
          <w:szCs w:val="22"/>
        </w:rPr>
      </w:pPr>
      <w:r w:rsidRPr="00E71D1D">
        <w:rPr>
          <w:rStyle w:val="Strong"/>
          <w:rFonts w:ascii="Arial" w:hAnsi="Arial" w:cs="Arial"/>
          <w:b w:val="0"/>
          <w:sz w:val="22"/>
          <w:szCs w:val="22"/>
        </w:rPr>
        <w:t>Sexist, misogynistic or appearance-based bullying</w:t>
      </w:r>
    </w:p>
    <w:p w14:paraId="1AB31423" w14:textId="77777777" w:rsidR="000B208B" w:rsidRPr="00E71D1D" w:rsidRDefault="000B208B" w:rsidP="00E71D1D">
      <w:pPr>
        <w:pStyle w:val="NormalWeb"/>
        <w:numPr>
          <w:ilvl w:val="0"/>
          <w:numId w:val="48"/>
        </w:numPr>
        <w:jc w:val="both"/>
        <w:rPr>
          <w:rFonts w:ascii="Arial" w:hAnsi="Arial" w:cs="Arial"/>
          <w:sz w:val="22"/>
          <w:szCs w:val="22"/>
        </w:rPr>
      </w:pPr>
      <w:r w:rsidRPr="00E71D1D">
        <w:rPr>
          <w:rFonts w:ascii="Arial" w:hAnsi="Arial" w:cs="Arial"/>
          <w:sz w:val="22"/>
          <w:szCs w:val="22"/>
        </w:rPr>
        <w:t xml:space="preserve">Bullying based on </w:t>
      </w:r>
      <w:r w:rsidRPr="00E71D1D">
        <w:rPr>
          <w:rStyle w:val="Strong"/>
          <w:rFonts w:ascii="Arial" w:hAnsi="Arial" w:cs="Arial"/>
          <w:b w:val="0"/>
          <w:sz w:val="22"/>
          <w:szCs w:val="22"/>
        </w:rPr>
        <w:t>socioeconomic background</w:t>
      </w:r>
      <w:r w:rsidRPr="00E71D1D">
        <w:rPr>
          <w:rFonts w:ascii="Arial" w:hAnsi="Arial" w:cs="Arial"/>
          <w:sz w:val="22"/>
          <w:szCs w:val="22"/>
        </w:rPr>
        <w:t xml:space="preserve">, </w:t>
      </w:r>
      <w:r w:rsidRPr="00E71D1D">
        <w:rPr>
          <w:rStyle w:val="Strong"/>
          <w:rFonts w:ascii="Arial" w:hAnsi="Arial" w:cs="Arial"/>
          <w:b w:val="0"/>
          <w:sz w:val="22"/>
          <w:szCs w:val="22"/>
        </w:rPr>
        <w:t>additional learning needs (ALN)</w:t>
      </w:r>
      <w:r w:rsidRPr="00E71D1D">
        <w:rPr>
          <w:rFonts w:ascii="Arial" w:hAnsi="Arial" w:cs="Arial"/>
          <w:sz w:val="22"/>
          <w:szCs w:val="22"/>
        </w:rPr>
        <w:t xml:space="preserve"> or </w:t>
      </w:r>
      <w:r w:rsidRPr="00E71D1D">
        <w:rPr>
          <w:rStyle w:val="Strong"/>
          <w:rFonts w:ascii="Arial" w:hAnsi="Arial" w:cs="Arial"/>
          <w:b w:val="0"/>
          <w:sz w:val="22"/>
          <w:szCs w:val="22"/>
        </w:rPr>
        <w:t>mental health</w:t>
      </w:r>
    </w:p>
    <w:p w14:paraId="3ED7CCE1"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We aim to ensure that learners from </w:t>
      </w:r>
      <w:r w:rsidRPr="00E71D1D">
        <w:rPr>
          <w:rStyle w:val="Strong"/>
          <w:rFonts w:ascii="Arial" w:hAnsi="Arial" w:cs="Arial"/>
          <w:b w:val="0"/>
          <w:sz w:val="22"/>
          <w:szCs w:val="22"/>
        </w:rPr>
        <w:t>marginalised or underrepresented groups</w:t>
      </w:r>
      <w:r w:rsidRPr="00E71D1D">
        <w:rPr>
          <w:rFonts w:ascii="Arial" w:hAnsi="Arial" w:cs="Arial"/>
          <w:sz w:val="22"/>
          <w:szCs w:val="22"/>
        </w:rPr>
        <w:t xml:space="preserve"> are not disproportionately affected by bullying, exclusion or low expectations. We actively </w:t>
      </w:r>
      <w:r w:rsidRPr="00E71D1D">
        <w:rPr>
          <w:rStyle w:val="Strong"/>
          <w:rFonts w:ascii="Arial" w:hAnsi="Arial" w:cs="Arial"/>
          <w:b w:val="0"/>
          <w:sz w:val="22"/>
          <w:szCs w:val="22"/>
        </w:rPr>
        <w:t>promote diversity, representation and inclusive learning</w:t>
      </w:r>
      <w:r w:rsidRPr="00E71D1D">
        <w:rPr>
          <w:rFonts w:ascii="Arial" w:hAnsi="Arial" w:cs="Arial"/>
          <w:sz w:val="22"/>
          <w:szCs w:val="22"/>
        </w:rPr>
        <w:t xml:space="preserve"> in the curriculum and across the school environment.</w:t>
      </w:r>
    </w:p>
    <w:p w14:paraId="10E18F57"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12.3 Monitoring and Evaluation</w:t>
      </w:r>
    </w:p>
    <w:p w14:paraId="66ACF240" w14:textId="77777777" w:rsidR="000B208B" w:rsidRPr="00E71D1D" w:rsidRDefault="000B208B" w:rsidP="00E71D1D">
      <w:pPr>
        <w:pStyle w:val="NormalWeb"/>
        <w:numPr>
          <w:ilvl w:val="0"/>
          <w:numId w:val="49"/>
        </w:numPr>
        <w:jc w:val="both"/>
        <w:rPr>
          <w:rFonts w:ascii="Arial" w:hAnsi="Arial" w:cs="Arial"/>
          <w:sz w:val="22"/>
          <w:szCs w:val="22"/>
        </w:rPr>
      </w:pPr>
      <w:r w:rsidRPr="00E71D1D">
        <w:rPr>
          <w:rFonts w:ascii="Arial" w:hAnsi="Arial" w:cs="Arial"/>
          <w:sz w:val="22"/>
          <w:szCs w:val="22"/>
        </w:rPr>
        <w:t xml:space="preserve">Bullying and discriminatory incidents are </w:t>
      </w:r>
      <w:r w:rsidRPr="00E71D1D">
        <w:rPr>
          <w:rStyle w:val="Strong"/>
          <w:rFonts w:ascii="Arial" w:hAnsi="Arial" w:cs="Arial"/>
          <w:b w:val="0"/>
          <w:sz w:val="22"/>
          <w:szCs w:val="22"/>
        </w:rPr>
        <w:t>recorded and monitored</w:t>
      </w:r>
      <w:r w:rsidRPr="00E71D1D">
        <w:rPr>
          <w:rFonts w:ascii="Arial" w:hAnsi="Arial" w:cs="Arial"/>
          <w:sz w:val="22"/>
          <w:szCs w:val="22"/>
        </w:rPr>
        <w:t xml:space="preserve"> to identify patterns and to inform school development planning.</w:t>
      </w:r>
    </w:p>
    <w:p w14:paraId="015B381E" w14:textId="77777777" w:rsidR="000B208B" w:rsidRPr="00E71D1D" w:rsidRDefault="000B208B" w:rsidP="00E71D1D">
      <w:pPr>
        <w:pStyle w:val="NormalWeb"/>
        <w:numPr>
          <w:ilvl w:val="0"/>
          <w:numId w:val="49"/>
        </w:numPr>
        <w:jc w:val="both"/>
        <w:rPr>
          <w:rFonts w:ascii="Arial" w:hAnsi="Arial" w:cs="Arial"/>
          <w:sz w:val="22"/>
          <w:szCs w:val="22"/>
        </w:rPr>
      </w:pPr>
      <w:r w:rsidRPr="00E71D1D">
        <w:rPr>
          <w:rFonts w:ascii="Arial" w:hAnsi="Arial" w:cs="Arial"/>
          <w:sz w:val="22"/>
          <w:szCs w:val="22"/>
        </w:rPr>
        <w:t xml:space="preserve">All incidents involving </w:t>
      </w:r>
      <w:r w:rsidRPr="00E71D1D">
        <w:rPr>
          <w:rStyle w:val="Strong"/>
          <w:rFonts w:ascii="Arial" w:hAnsi="Arial" w:cs="Arial"/>
          <w:b w:val="0"/>
          <w:sz w:val="22"/>
          <w:szCs w:val="22"/>
        </w:rPr>
        <w:t>prejudice or hate</w:t>
      </w:r>
      <w:r w:rsidRPr="00E71D1D">
        <w:rPr>
          <w:rFonts w:ascii="Arial" w:hAnsi="Arial" w:cs="Arial"/>
          <w:sz w:val="22"/>
          <w:szCs w:val="22"/>
        </w:rPr>
        <w:t xml:space="preserve"> are logged appropriately and reported to </w:t>
      </w:r>
      <w:r w:rsidRPr="00E71D1D">
        <w:rPr>
          <w:rStyle w:val="Strong"/>
          <w:rFonts w:ascii="Arial" w:hAnsi="Arial" w:cs="Arial"/>
          <w:b w:val="0"/>
          <w:sz w:val="22"/>
          <w:szCs w:val="22"/>
        </w:rPr>
        <w:t>Flintshire County Council</w:t>
      </w:r>
      <w:r w:rsidRPr="00E71D1D">
        <w:rPr>
          <w:rFonts w:ascii="Arial" w:hAnsi="Arial" w:cs="Arial"/>
          <w:sz w:val="22"/>
          <w:szCs w:val="22"/>
        </w:rPr>
        <w:t>, as required under the PSED.</w:t>
      </w:r>
    </w:p>
    <w:p w14:paraId="15773821" w14:textId="77777777" w:rsidR="000B208B" w:rsidRPr="00E71D1D" w:rsidRDefault="000B208B" w:rsidP="00E71D1D">
      <w:pPr>
        <w:pStyle w:val="NormalWeb"/>
        <w:numPr>
          <w:ilvl w:val="0"/>
          <w:numId w:val="49"/>
        </w:numPr>
        <w:jc w:val="both"/>
        <w:rPr>
          <w:rFonts w:ascii="Arial" w:hAnsi="Arial" w:cs="Arial"/>
          <w:sz w:val="22"/>
          <w:szCs w:val="22"/>
        </w:rPr>
      </w:pPr>
      <w:r w:rsidRPr="00E71D1D">
        <w:rPr>
          <w:rFonts w:ascii="Arial" w:hAnsi="Arial" w:cs="Arial"/>
          <w:sz w:val="22"/>
          <w:szCs w:val="22"/>
        </w:rPr>
        <w:t xml:space="preserve">Staff receive regular training on </w:t>
      </w:r>
      <w:r w:rsidRPr="00E71D1D">
        <w:rPr>
          <w:rStyle w:val="Strong"/>
          <w:rFonts w:ascii="Arial" w:hAnsi="Arial" w:cs="Arial"/>
          <w:b w:val="0"/>
          <w:sz w:val="22"/>
          <w:szCs w:val="22"/>
        </w:rPr>
        <w:t>inclusion, unconscious bias, and culturally responsive practice</w:t>
      </w:r>
      <w:r w:rsidRPr="00E71D1D">
        <w:rPr>
          <w:rFonts w:ascii="Arial" w:hAnsi="Arial" w:cs="Arial"/>
          <w:sz w:val="22"/>
          <w:szCs w:val="22"/>
        </w:rPr>
        <w:t xml:space="preserve"> to ensure all learners are treated equitably.</w:t>
      </w:r>
    </w:p>
    <w:p w14:paraId="3EDBF5F6"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This commitment to equality is also reflected in related policies such as our:</w:t>
      </w:r>
    </w:p>
    <w:p w14:paraId="73FCC3C4" w14:textId="77777777" w:rsidR="000B208B" w:rsidRPr="00E71D1D" w:rsidRDefault="000B208B" w:rsidP="00E71D1D">
      <w:pPr>
        <w:pStyle w:val="NormalWeb"/>
        <w:numPr>
          <w:ilvl w:val="0"/>
          <w:numId w:val="50"/>
        </w:numPr>
        <w:jc w:val="both"/>
        <w:rPr>
          <w:rFonts w:ascii="Arial" w:hAnsi="Arial" w:cs="Arial"/>
          <w:sz w:val="22"/>
          <w:szCs w:val="22"/>
        </w:rPr>
      </w:pPr>
      <w:r w:rsidRPr="00E71D1D">
        <w:rPr>
          <w:rStyle w:val="Strong"/>
          <w:rFonts w:ascii="Arial" w:hAnsi="Arial" w:cs="Arial"/>
          <w:b w:val="0"/>
          <w:sz w:val="22"/>
          <w:szCs w:val="22"/>
        </w:rPr>
        <w:t>Equality and Diversity Policy</w:t>
      </w:r>
    </w:p>
    <w:p w14:paraId="0B61A5EF" w14:textId="77777777" w:rsidR="000B208B" w:rsidRPr="00E71D1D" w:rsidRDefault="000B208B" w:rsidP="00E71D1D">
      <w:pPr>
        <w:pStyle w:val="NormalWeb"/>
        <w:numPr>
          <w:ilvl w:val="0"/>
          <w:numId w:val="50"/>
        </w:numPr>
        <w:jc w:val="both"/>
        <w:rPr>
          <w:rFonts w:ascii="Arial" w:hAnsi="Arial" w:cs="Arial"/>
          <w:sz w:val="22"/>
          <w:szCs w:val="22"/>
        </w:rPr>
      </w:pPr>
      <w:r w:rsidRPr="00E71D1D">
        <w:rPr>
          <w:rStyle w:val="Strong"/>
          <w:rFonts w:ascii="Arial" w:hAnsi="Arial" w:cs="Arial"/>
          <w:b w:val="0"/>
          <w:sz w:val="22"/>
          <w:szCs w:val="22"/>
        </w:rPr>
        <w:t>Curriculum Policy</w:t>
      </w:r>
    </w:p>
    <w:p w14:paraId="431619BD" w14:textId="77777777" w:rsidR="000B208B" w:rsidRPr="00E71D1D" w:rsidRDefault="000B208B" w:rsidP="00E71D1D">
      <w:pPr>
        <w:pStyle w:val="NormalWeb"/>
        <w:numPr>
          <w:ilvl w:val="0"/>
          <w:numId w:val="50"/>
        </w:numPr>
        <w:jc w:val="both"/>
        <w:rPr>
          <w:rFonts w:ascii="Arial" w:hAnsi="Arial" w:cs="Arial"/>
          <w:sz w:val="22"/>
          <w:szCs w:val="22"/>
        </w:rPr>
      </w:pPr>
      <w:r w:rsidRPr="00E71D1D">
        <w:rPr>
          <w:rStyle w:val="Strong"/>
          <w:rFonts w:ascii="Arial" w:hAnsi="Arial" w:cs="Arial"/>
          <w:b w:val="0"/>
          <w:sz w:val="22"/>
          <w:szCs w:val="22"/>
        </w:rPr>
        <w:t>Behaviour and Relationships Policy</w:t>
      </w:r>
    </w:p>
    <w:p w14:paraId="6EE2CF24" w14:textId="77777777" w:rsidR="008F0042" w:rsidRPr="00E71D1D" w:rsidRDefault="000B208B" w:rsidP="00E71D1D">
      <w:pPr>
        <w:pStyle w:val="NormalWeb"/>
        <w:numPr>
          <w:ilvl w:val="0"/>
          <w:numId w:val="50"/>
        </w:numPr>
        <w:jc w:val="both"/>
        <w:rPr>
          <w:rStyle w:val="Strong"/>
          <w:rFonts w:ascii="Arial" w:hAnsi="Arial" w:cs="Arial"/>
          <w:b w:val="0"/>
          <w:bCs w:val="0"/>
          <w:sz w:val="22"/>
          <w:szCs w:val="22"/>
        </w:rPr>
      </w:pPr>
      <w:r w:rsidRPr="00E71D1D">
        <w:rPr>
          <w:rStyle w:val="Strong"/>
          <w:rFonts w:ascii="Arial" w:hAnsi="Arial" w:cs="Arial"/>
          <w:b w:val="0"/>
          <w:sz w:val="22"/>
          <w:szCs w:val="22"/>
        </w:rPr>
        <w:t>Safeguarding and Child Protection Policy</w:t>
      </w:r>
    </w:p>
    <w:p w14:paraId="10F55A1A" w14:textId="77777777" w:rsidR="000B208B" w:rsidRPr="00E71D1D" w:rsidRDefault="000B208B" w:rsidP="00E71D1D">
      <w:pPr>
        <w:pStyle w:val="NormalWeb"/>
        <w:jc w:val="both"/>
        <w:rPr>
          <w:rFonts w:ascii="Arial" w:hAnsi="Arial" w:cs="Arial"/>
          <w:sz w:val="28"/>
          <w:szCs w:val="22"/>
        </w:rPr>
      </w:pPr>
      <w:r w:rsidRPr="00E71D1D">
        <w:rPr>
          <w:rStyle w:val="Strong"/>
          <w:rFonts w:ascii="Arial" w:hAnsi="Arial" w:cs="Arial"/>
          <w:sz w:val="28"/>
          <w:szCs w:val="22"/>
        </w:rPr>
        <w:t>13. General Data Protection Regulation (GDPR)</w:t>
      </w:r>
    </w:p>
    <w:p w14:paraId="74A8F788" w14:textId="2192C134" w:rsidR="000B208B" w:rsidRPr="00E71D1D" w:rsidRDefault="000B208B" w:rsidP="00E71D1D">
      <w:pPr>
        <w:pStyle w:val="NormalWeb"/>
        <w:jc w:val="both"/>
        <w:rPr>
          <w:rFonts w:ascii="Arial" w:hAnsi="Arial" w:cs="Arial"/>
          <w:sz w:val="22"/>
          <w:szCs w:val="22"/>
        </w:rPr>
      </w:pPr>
      <w:r w:rsidRPr="673E3C6F">
        <w:rPr>
          <w:rFonts w:ascii="Arial" w:hAnsi="Arial" w:cs="Arial"/>
          <w:sz w:val="22"/>
          <w:szCs w:val="22"/>
        </w:rPr>
        <w:t xml:space="preserve">At </w:t>
      </w:r>
      <w:r w:rsidR="4B523B9B"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are committed to ensuring that all personal data relating to bullying incidents is processed, stored and shared in accordance with the </w:t>
      </w:r>
      <w:r w:rsidRPr="673E3C6F">
        <w:rPr>
          <w:rStyle w:val="Strong"/>
          <w:rFonts w:ascii="Arial" w:hAnsi="Arial" w:cs="Arial"/>
          <w:b w:val="0"/>
          <w:bCs w:val="0"/>
          <w:sz w:val="22"/>
          <w:szCs w:val="22"/>
        </w:rPr>
        <w:t>UK General Data Protection Regulation (UK GDPR)</w:t>
      </w:r>
      <w:r w:rsidRPr="673E3C6F">
        <w:rPr>
          <w:rFonts w:ascii="Arial" w:hAnsi="Arial" w:cs="Arial"/>
          <w:sz w:val="22"/>
          <w:szCs w:val="22"/>
        </w:rPr>
        <w:t xml:space="preserve"> and the </w:t>
      </w:r>
      <w:r w:rsidRPr="673E3C6F">
        <w:rPr>
          <w:rStyle w:val="Strong"/>
          <w:rFonts w:ascii="Arial" w:hAnsi="Arial" w:cs="Arial"/>
          <w:b w:val="0"/>
          <w:bCs w:val="0"/>
          <w:sz w:val="22"/>
          <w:szCs w:val="22"/>
        </w:rPr>
        <w:t>Data Protection Act 2018</w:t>
      </w:r>
      <w:r w:rsidRPr="673E3C6F">
        <w:rPr>
          <w:rFonts w:ascii="Arial" w:hAnsi="Arial" w:cs="Arial"/>
          <w:sz w:val="22"/>
          <w:szCs w:val="22"/>
        </w:rPr>
        <w:t>. This applies to data concerning pupils, staff, parents/carers, and any other individuals involved in reported incidents.</w:t>
      </w:r>
    </w:p>
    <w:p w14:paraId="5A29E5D2"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13.1 Handling Bullying-Related Data</w:t>
      </w:r>
    </w:p>
    <w:p w14:paraId="6DD9D886"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All records of bullying incidents, including </w:t>
      </w:r>
      <w:proofErr w:type="spellStart"/>
      <w:r w:rsidRPr="00E71D1D">
        <w:rPr>
          <w:rFonts w:ascii="Arial" w:hAnsi="Arial" w:cs="Arial"/>
          <w:sz w:val="22"/>
          <w:szCs w:val="22"/>
        </w:rPr>
        <w:t>KiVa</w:t>
      </w:r>
      <w:proofErr w:type="spellEnd"/>
      <w:r w:rsidRPr="00E71D1D">
        <w:rPr>
          <w:rFonts w:ascii="Arial" w:hAnsi="Arial" w:cs="Arial"/>
          <w:sz w:val="22"/>
          <w:szCs w:val="22"/>
        </w:rPr>
        <w:t xml:space="preserve"> forms, follow-up notes, and communications with families or external agencies, are considered </w:t>
      </w:r>
      <w:r w:rsidRPr="00E71D1D">
        <w:rPr>
          <w:rStyle w:val="Strong"/>
          <w:rFonts w:ascii="Arial" w:hAnsi="Arial" w:cs="Arial"/>
          <w:b w:val="0"/>
          <w:sz w:val="22"/>
          <w:szCs w:val="22"/>
        </w:rPr>
        <w:t>sensitive personal data</w:t>
      </w:r>
      <w:r w:rsidRPr="00E71D1D">
        <w:rPr>
          <w:rFonts w:ascii="Arial" w:hAnsi="Arial" w:cs="Arial"/>
          <w:sz w:val="22"/>
          <w:szCs w:val="22"/>
        </w:rPr>
        <w:t xml:space="preserve"> and are handled with particular care.</w:t>
      </w:r>
    </w:p>
    <w:p w14:paraId="486E7C54"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We ensure that:</w:t>
      </w:r>
    </w:p>
    <w:p w14:paraId="1F7A4589" w14:textId="77777777" w:rsidR="000B208B" w:rsidRPr="00E71D1D" w:rsidRDefault="000B208B" w:rsidP="00E71D1D">
      <w:pPr>
        <w:pStyle w:val="NormalWeb"/>
        <w:numPr>
          <w:ilvl w:val="0"/>
          <w:numId w:val="51"/>
        </w:numPr>
        <w:jc w:val="both"/>
        <w:rPr>
          <w:rFonts w:ascii="Arial" w:hAnsi="Arial" w:cs="Arial"/>
          <w:sz w:val="22"/>
          <w:szCs w:val="22"/>
        </w:rPr>
      </w:pPr>
      <w:r w:rsidRPr="00E71D1D">
        <w:rPr>
          <w:rFonts w:ascii="Arial" w:hAnsi="Arial" w:cs="Arial"/>
          <w:sz w:val="22"/>
          <w:szCs w:val="22"/>
        </w:rPr>
        <w:lastRenderedPageBreak/>
        <w:t xml:space="preserve">Information is </w:t>
      </w:r>
      <w:r w:rsidRPr="00E71D1D">
        <w:rPr>
          <w:rStyle w:val="Strong"/>
          <w:rFonts w:ascii="Arial" w:hAnsi="Arial" w:cs="Arial"/>
          <w:b w:val="0"/>
          <w:sz w:val="22"/>
          <w:szCs w:val="22"/>
        </w:rPr>
        <w:t>accurate, relevant and limited</w:t>
      </w:r>
      <w:r w:rsidRPr="00E71D1D">
        <w:rPr>
          <w:rFonts w:ascii="Arial" w:hAnsi="Arial" w:cs="Arial"/>
          <w:sz w:val="22"/>
          <w:szCs w:val="22"/>
        </w:rPr>
        <w:t xml:space="preserve"> to what is necessary in relation to the purpose of its use.</w:t>
      </w:r>
    </w:p>
    <w:p w14:paraId="0BE5D041" w14:textId="77777777" w:rsidR="000B208B" w:rsidRPr="00E71D1D" w:rsidRDefault="000B208B" w:rsidP="00E71D1D">
      <w:pPr>
        <w:pStyle w:val="NormalWeb"/>
        <w:numPr>
          <w:ilvl w:val="0"/>
          <w:numId w:val="51"/>
        </w:numPr>
        <w:jc w:val="both"/>
        <w:rPr>
          <w:rFonts w:ascii="Arial" w:hAnsi="Arial" w:cs="Arial"/>
          <w:sz w:val="22"/>
          <w:szCs w:val="22"/>
        </w:rPr>
      </w:pPr>
      <w:r w:rsidRPr="00E71D1D">
        <w:rPr>
          <w:rFonts w:ascii="Arial" w:hAnsi="Arial" w:cs="Arial"/>
          <w:sz w:val="22"/>
          <w:szCs w:val="22"/>
        </w:rPr>
        <w:t xml:space="preserve">Data is stored </w:t>
      </w:r>
      <w:r w:rsidRPr="00E71D1D">
        <w:rPr>
          <w:rStyle w:val="Strong"/>
          <w:rFonts w:ascii="Arial" w:hAnsi="Arial" w:cs="Arial"/>
          <w:b w:val="0"/>
          <w:sz w:val="22"/>
          <w:szCs w:val="22"/>
        </w:rPr>
        <w:t>securely</w:t>
      </w:r>
      <w:r w:rsidRPr="00E71D1D">
        <w:rPr>
          <w:rFonts w:ascii="Arial" w:hAnsi="Arial" w:cs="Arial"/>
          <w:sz w:val="22"/>
          <w:szCs w:val="22"/>
        </w:rPr>
        <w:t xml:space="preserve">, whether in digital or paper form, and is accessible only to staff with a </w:t>
      </w:r>
      <w:r w:rsidRPr="00E71D1D">
        <w:rPr>
          <w:rStyle w:val="Strong"/>
          <w:rFonts w:ascii="Arial" w:hAnsi="Arial" w:cs="Arial"/>
          <w:b w:val="0"/>
          <w:sz w:val="22"/>
          <w:szCs w:val="22"/>
        </w:rPr>
        <w:t>legitimate need to know</w:t>
      </w:r>
      <w:r w:rsidRPr="00E71D1D">
        <w:rPr>
          <w:rFonts w:ascii="Arial" w:hAnsi="Arial" w:cs="Arial"/>
          <w:sz w:val="22"/>
          <w:szCs w:val="22"/>
        </w:rPr>
        <w:t>.</w:t>
      </w:r>
    </w:p>
    <w:p w14:paraId="0B33478B" w14:textId="77777777" w:rsidR="000B208B" w:rsidRPr="00E71D1D" w:rsidRDefault="000B208B" w:rsidP="00E71D1D">
      <w:pPr>
        <w:pStyle w:val="NormalWeb"/>
        <w:numPr>
          <w:ilvl w:val="0"/>
          <w:numId w:val="51"/>
        </w:numPr>
        <w:jc w:val="both"/>
        <w:rPr>
          <w:rFonts w:ascii="Arial" w:hAnsi="Arial" w:cs="Arial"/>
          <w:sz w:val="22"/>
          <w:szCs w:val="22"/>
        </w:rPr>
      </w:pPr>
      <w:r w:rsidRPr="00E71D1D">
        <w:rPr>
          <w:rFonts w:ascii="Arial" w:hAnsi="Arial" w:cs="Arial"/>
          <w:sz w:val="22"/>
          <w:szCs w:val="22"/>
        </w:rPr>
        <w:t xml:space="preserve">Records are </w:t>
      </w:r>
      <w:r w:rsidRPr="00E71D1D">
        <w:rPr>
          <w:rStyle w:val="Strong"/>
          <w:rFonts w:ascii="Arial" w:hAnsi="Arial" w:cs="Arial"/>
          <w:b w:val="0"/>
          <w:sz w:val="22"/>
          <w:szCs w:val="22"/>
        </w:rPr>
        <w:t>retained and disposed of</w:t>
      </w:r>
      <w:r w:rsidRPr="00E71D1D">
        <w:rPr>
          <w:rFonts w:ascii="Arial" w:hAnsi="Arial" w:cs="Arial"/>
          <w:sz w:val="22"/>
          <w:szCs w:val="22"/>
        </w:rPr>
        <w:t xml:space="preserve"> in accordance with the school’s </w:t>
      </w:r>
      <w:r w:rsidRPr="00E71D1D">
        <w:rPr>
          <w:rStyle w:val="Strong"/>
          <w:rFonts w:ascii="Arial" w:hAnsi="Arial" w:cs="Arial"/>
          <w:b w:val="0"/>
          <w:sz w:val="22"/>
          <w:szCs w:val="22"/>
        </w:rPr>
        <w:t>Records Management Policy</w:t>
      </w:r>
      <w:r w:rsidRPr="00E71D1D">
        <w:rPr>
          <w:rFonts w:ascii="Arial" w:hAnsi="Arial" w:cs="Arial"/>
          <w:sz w:val="22"/>
          <w:szCs w:val="22"/>
        </w:rPr>
        <w:t xml:space="preserve"> and retention schedule.</w:t>
      </w:r>
    </w:p>
    <w:p w14:paraId="1F37309C" w14:textId="77777777" w:rsidR="000B208B" w:rsidRPr="00E71D1D" w:rsidRDefault="000B208B" w:rsidP="00E71D1D">
      <w:pPr>
        <w:pStyle w:val="NormalWeb"/>
        <w:numPr>
          <w:ilvl w:val="0"/>
          <w:numId w:val="51"/>
        </w:numPr>
        <w:jc w:val="both"/>
        <w:rPr>
          <w:rFonts w:ascii="Arial" w:hAnsi="Arial" w:cs="Arial"/>
          <w:sz w:val="22"/>
          <w:szCs w:val="22"/>
        </w:rPr>
      </w:pPr>
      <w:r w:rsidRPr="00E71D1D">
        <w:rPr>
          <w:rFonts w:ascii="Arial" w:hAnsi="Arial" w:cs="Arial"/>
          <w:sz w:val="22"/>
          <w:szCs w:val="22"/>
        </w:rPr>
        <w:t xml:space="preserve">Data is shared with </w:t>
      </w:r>
      <w:r w:rsidRPr="00E71D1D">
        <w:rPr>
          <w:rStyle w:val="Strong"/>
          <w:rFonts w:ascii="Arial" w:hAnsi="Arial" w:cs="Arial"/>
          <w:b w:val="0"/>
          <w:sz w:val="22"/>
          <w:szCs w:val="22"/>
        </w:rPr>
        <w:t>external agencies</w:t>
      </w:r>
      <w:r w:rsidRPr="00E71D1D">
        <w:rPr>
          <w:rFonts w:ascii="Arial" w:hAnsi="Arial" w:cs="Arial"/>
          <w:sz w:val="22"/>
          <w:szCs w:val="22"/>
        </w:rPr>
        <w:t xml:space="preserve"> (e.g. the Local Authority, social services, or the police) only where there is a lawful basis, such as safeguarding or public interest.</w:t>
      </w:r>
    </w:p>
    <w:p w14:paraId="07C2EFD3"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13.2 Pupil and Parental Rights</w:t>
      </w:r>
    </w:p>
    <w:p w14:paraId="615020CA"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In line with GDPR, pupils and parents/carers have the right to:</w:t>
      </w:r>
    </w:p>
    <w:p w14:paraId="2EA3932D" w14:textId="77777777" w:rsidR="000B208B" w:rsidRPr="00E71D1D" w:rsidRDefault="000B208B" w:rsidP="00E71D1D">
      <w:pPr>
        <w:pStyle w:val="NormalWeb"/>
        <w:numPr>
          <w:ilvl w:val="0"/>
          <w:numId w:val="52"/>
        </w:numPr>
        <w:jc w:val="both"/>
        <w:rPr>
          <w:rFonts w:ascii="Arial" w:hAnsi="Arial" w:cs="Arial"/>
          <w:sz w:val="22"/>
          <w:szCs w:val="22"/>
        </w:rPr>
      </w:pPr>
      <w:r w:rsidRPr="00E71D1D">
        <w:rPr>
          <w:rStyle w:val="Strong"/>
          <w:rFonts w:ascii="Arial" w:hAnsi="Arial" w:cs="Arial"/>
          <w:b w:val="0"/>
          <w:sz w:val="22"/>
          <w:szCs w:val="22"/>
        </w:rPr>
        <w:t>Access personal data</w:t>
      </w:r>
      <w:r w:rsidRPr="00E71D1D">
        <w:rPr>
          <w:rFonts w:ascii="Arial" w:hAnsi="Arial" w:cs="Arial"/>
          <w:sz w:val="22"/>
          <w:szCs w:val="22"/>
        </w:rPr>
        <w:t xml:space="preserve"> held about them or their child (Subject Access Request)</w:t>
      </w:r>
    </w:p>
    <w:p w14:paraId="6742AEAC" w14:textId="77777777" w:rsidR="000B208B" w:rsidRPr="00E71D1D" w:rsidRDefault="000B208B" w:rsidP="00E71D1D">
      <w:pPr>
        <w:pStyle w:val="NormalWeb"/>
        <w:numPr>
          <w:ilvl w:val="0"/>
          <w:numId w:val="52"/>
        </w:numPr>
        <w:jc w:val="both"/>
        <w:rPr>
          <w:rFonts w:ascii="Arial" w:hAnsi="Arial" w:cs="Arial"/>
          <w:sz w:val="22"/>
          <w:szCs w:val="22"/>
        </w:rPr>
      </w:pPr>
      <w:r w:rsidRPr="00E71D1D">
        <w:rPr>
          <w:rFonts w:ascii="Arial" w:hAnsi="Arial" w:cs="Arial"/>
          <w:sz w:val="22"/>
          <w:szCs w:val="22"/>
        </w:rPr>
        <w:t xml:space="preserve">Request </w:t>
      </w:r>
      <w:r w:rsidRPr="00E71D1D">
        <w:rPr>
          <w:rStyle w:val="Strong"/>
          <w:rFonts w:ascii="Arial" w:hAnsi="Arial" w:cs="Arial"/>
          <w:b w:val="0"/>
          <w:sz w:val="22"/>
          <w:szCs w:val="22"/>
        </w:rPr>
        <w:t>corrections to inaccurate information</w:t>
      </w:r>
    </w:p>
    <w:p w14:paraId="71A42FD2" w14:textId="77777777" w:rsidR="000B208B" w:rsidRPr="00E71D1D" w:rsidRDefault="000B208B" w:rsidP="00E71D1D">
      <w:pPr>
        <w:pStyle w:val="NormalWeb"/>
        <w:numPr>
          <w:ilvl w:val="0"/>
          <w:numId w:val="52"/>
        </w:numPr>
        <w:jc w:val="both"/>
        <w:rPr>
          <w:rFonts w:ascii="Arial" w:hAnsi="Arial" w:cs="Arial"/>
          <w:sz w:val="22"/>
          <w:szCs w:val="22"/>
        </w:rPr>
      </w:pPr>
      <w:r w:rsidRPr="00E71D1D">
        <w:rPr>
          <w:rFonts w:ascii="Arial" w:hAnsi="Arial" w:cs="Arial"/>
          <w:sz w:val="22"/>
          <w:szCs w:val="22"/>
        </w:rPr>
        <w:t xml:space="preserve">Request </w:t>
      </w:r>
      <w:r w:rsidRPr="00E71D1D">
        <w:rPr>
          <w:rStyle w:val="Strong"/>
          <w:rFonts w:ascii="Arial" w:hAnsi="Arial" w:cs="Arial"/>
          <w:b w:val="0"/>
          <w:sz w:val="22"/>
          <w:szCs w:val="22"/>
        </w:rPr>
        <w:t>erasure</w:t>
      </w:r>
      <w:r w:rsidRPr="00E71D1D">
        <w:rPr>
          <w:rFonts w:ascii="Arial" w:hAnsi="Arial" w:cs="Arial"/>
          <w:sz w:val="22"/>
          <w:szCs w:val="22"/>
        </w:rPr>
        <w:t xml:space="preserve"> of data, where appropriate</w:t>
      </w:r>
    </w:p>
    <w:p w14:paraId="67810F86" w14:textId="77777777" w:rsidR="000B208B" w:rsidRPr="00E71D1D" w:rsidRDefault="000B208B" w:rsidP="00E71D1D">
      <w:pPr>
        <w:pStyle w:val="NormalWeb"/>
        <w:numPr>
          <w:ilvl w:val="0"/>
          <w:numId w:val="52"/>
        </w:numPr>
        <w:jc w:val="both"/>
        <w:rPr>
          <w:rFonts w:ascii="Arial" w:hAnsi="Arial" w:cs="Arial"/>
          <w:sz w:val="22"/>
          <w:szCs w:val="22"/>
        </w:rPr>
      </w:pPr>
      <w:r w:rsidRPr="00E71D1D">
        <w:rPr>
          <w:rFonts w:ascii="Arial" w:hAnsi="Arial" w:cs="Arial"/>
          <w:sz w:val="22"/>
          <w:szCs w:val="22"/>
        </w:rPr>
        <w:t>Be informed about how and why their data is being processed</w:t>
      </w:r>
    </w:p>
    <w:p w14:paraId="147278C1"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 xml:space="preserve">For more information or to make a data-related request, individuals can contact the </w:t>
      </w:r>
      <w:r w:rsidRPr="00E71D1D">
        <w:rPr>
          <w:rStyle w:val="Strong"/>
          <w:rFonts w:ascii="Arial" w:hAnsi="Arial" w:cs="Arial"/>
          <w:b w:val="0"/>
          <w:sz w:val="22"/>
          <w:szCs w:val="22"/>
        </w:rPr>
        <w:t>school’s Data Protection Officer (DPO)</w:t>
      </w:r>
      <w:r w:rsidRPr="00E71D1D">
        <w:rPr>
          <w:rFonts w:ascii="Arial" w:hAnsi="Arial" w:cs="Arial"/>
          <w:sz w:val="22"/>
          <w:szCs w:val="22"/>
        </w:rPr>
        <w:t xml:space="preserve"> via the school office.</w:t>
      </w:r>
    </w:p>
    <w:p w14:paraId="7D4C6D84"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13.3 Policy Links</w:t>
      </w:r>
      <w:r w:rsidR="00E57FCD" w:rsidRPr="00E71D1D">
        <w:rPr>
          <w:rStyle w:val="Strong"/>
          <w:rFonts w:ascii="Arial" w:hAnsi="Arial" w:cs="Arial"/>
          <w:b/>
          <w:bCs/>
          <w:i w:val="0"/>
          <w:color w:val="auto"/>
        </w:rPr>
        <w:softHyphen/>
      </w:r>
      <w:r w:rsidR="00E57FCD" w:rsidRPr="00E71D1D">
        <w:rPr>
          <w:rStyle w:val="Strong"/>
          <w:rFonts w:ascii="Arial" w:hAnsi="Arial" w:cs="Arial"/>
          <w:b/>
          <w:bCs/>
          <w:i w:val="0"/>
          <w:color w:val="auto"/>
        </w:rPr>
        <w:softHyphen/>
      </w:r>
      <w:r w:rsidR="00E57FCD" w:rsidRPr="00E71D1D">
        <w:rPr>
          <w:rStyle w:val="Strong"/>
          <w:rFonts w:ascii="Arial" w:hAnsi="Arial" w:cs="Arial"/>
          <w:b/>
          <w:bCs/>
          <w:i w:val="0"/>
          <w:color w:val="auto"/>
        </w:rPr>
        <w:softHyphen/>
      </w:r>
      <w:r w:rsidR="00E57FCD" w:rsidRPr="00E71D1D">
        <w:rPr>
          <w:rStyle w:val="Strong"/>
          <w:rFonts w:ascii="Arial" w:hAnsi="Arial" w:cs="Arial"/>
          <w:b/>
          <w:bCs/>
          <w:i w:val="0"/>
          <w:color w:val="auto"/>
        </w:rPr>
        <w:softHyphen/>
      </w:r>
    </w:p>
    <w:p w14:paraId="57849FD5" w14:textId="77777777" w:rsidR="000B208B" w:rsidRPr="00E71D1D" w:rsidRDefault="000B208B" w:rsidP="00E71D1D">
      <w:pPr>
        <w:pStyle w:val="NormalWeb"/>
        <w:jc w:val="both"/>
        <w:rPr>
          <w:rFonts w:ascii="Arial" w:hAnsi="Arial" w:cs="Arial"/>
          <w:sz w:val="22"/>
          <w:szCs w:val="22"/>
        </w:rPr>
      </w:pPr>
      <w:r w:rsidRPr="00E71D1D">
        <w:rPr>
          <w:rFonts w:ascii="Arial" w:hAnsi="Arial" w:cs="Arial"/>
          <w:sz w:val="22"/>
          <w:szCs w:val="22"/>
        </w:rPr>
        <w:t>This section should be read alongside:</w:t>
      </w:r>
    </w:p>
    <w:p w14:paraId="51387067" w14:textId="77777777" w:rsidR="000B208B" w:rsidRPr="00E71D1D" w:rsidRDefault="000B208B" w:rsidP="00E71D1D">
      <w:pPr>
        <w:pStyle w:val="NormalWeb"/>
        <w:numPr>
          <w:ilvl w:val="0"/>
          <w:numId w:val="53"/>
        </w:numPr>
        <w:jc w:val="both"/>
        <w:rPr>
          <w:rFonts w:ascii="Arial" w:hAnsi="Arial" w:cs="Arial"/>
          <w:sz w:val="22"/>
          <w:szCs w:val="22"/>
        </w:rPr>
      </w:pPr>
      <w:proofErr w:type="spellStart"/>
      <w:r w:rsidRPr="00E71D1D">
        <w:rPr>
          <w:rStyle w:val="Strong"/>
          <w:rFonts w:ascii="Arial" w:hAnsi="Arial" w:cs="Arial"/>
          <w:b w:val="0"/>
          <w:sz w:val="22"/>
          <w:szCs w:val="22"/>
        </w:rPr>
        <w:t>Nantlwys</w:t>
      </w:r>
      <w:proofErr w:type="spellEnd"/>
      <w:r w:rsidRPr="00E71D1D">
        <w:rPr>
          <w:rStyle w:val="Strong"/>
          <w:rFonts w:ascii="Arial" w:hAnsi="Arial" w:cs="Arial"/>
          <w:b w:val="0"/>
          <w:sz w:val="22"/>
          <w:szCs w:val="22"/>
        </w:rPr>
        <w:t xml:space="preserve"> Federation Data Protection Policy</w:t>
      </w:r>
    </w:p>
    <w:p w14:paraId="41A8DC69" w14:textId="77777777" w:rsidR="000B208B" w:rsidRPr="00E71D1D" w:rsidRDefault="000B208B" w:rsidP="00E71D1D">
      <w:pPr>
        <w:pStyle w:val="NormalWeb"/>
        <w:numPr>
          <w:ilvl w:val="0"/>
          <w:numId w:val="53"/>
        </w:numPr>
        <w:jc w:val="both"/>
        <w:rPr>
          <w:rFonts w:ascii="Arial" w:hAnsi="Arial" w:cs="Arial"/>
          <w:sz w:val="22"/>
          <w:szCs w:val="22"/>
        </w:rPr>
      </w:pPr>
      <w:r w:rsidRPr="00E71D1D">
        <w:rPr>
          <w:rStyle w:val="Strong"/>
          <w:rFonts w:ascii="Arial" w:hAnsi="Arial" w:cs="Arial"/>
          <w:b w:val="0"/>
          <w:sz w:val="22"/>
          <w:szCs w:val="22"/>
        </w:rPr>
        <w:t>Privacy Notices</w:t>
      </w:r>
      <w:r w:rsidRPr="00E71D1D">
        <w:rPr>
          <w:rFonts w:ascii="Arial" w:hAnsi="Arial" w:cs="Arial"/>
          <w:sz w:val="22"/>
          <w:szCs w:val="22"/>
        </w:rPr>
        <w:t xml:space="preserve"> issued to pupils, parents and staff</w:t>
      </w:r>
    </w:p>
    <w:p w14:paraId="50A8162D" w14:textId="77777777" w:rsidR="008F0042" w:rsidRPr="00E71D1D" w:rsidRDefault="000B208B" w:rsidP="00E71D1D">
      <w:pPr>
        <w:pStyle w:val="NormalWeb"/>
        <w:numPr>
          <w:ilvl w:val="0"/>
          <w:numId w:val="53"/>
        </w:numPr>
        <w:jc w:val="both"/>
        <w:rPr>
          <w:rFonts w:ascii="Arial" w:hAnsi="Arial" w:cs="Arial"/>
          <w:sz w:val="22"/>
          <w:szCs w:val="22"/>
        </w:rPr>
      </w:pPr>
      <w:r w:rsidRPr="673E3C6F">
        <w:rPr>
          <w:rStyle w:val="Strong"/>
          <w:rFonts w:ascii="Arial" w:hAnsi="Arial" w:cs="Arial"/>
          <w:b w:val="0"/>
          <w:bCs w:val="0"/>
          <w:sz w:val="22"/>
          <w:szCs w:val="22"/>
        </w:rPr>
        <w:t>Safeguarding and Child Protection Policy</w:t>
      </w:r>
      <w:r w:rsidRPr="673E3C6F">
        <w:rPr>
          <w:rFonts w:ascii="Arial" w:hAnsi="Arial" w:cs="Arial"/>
          <w:sz w:val="22"/>
          <w:szCs w:val="22"/>
        </w:rPr>
        <w:t>, which outlines lawful sharing in safeguarding cases</w:t>
      </w:r>
    </w:p>
    <w:p w14:paraId="6D40F105" w14:textId="2837E285" w:rsidR="0BFDB797" w:rsidRDefault="0BFDB797" w:rsidP="673E3C6F">
      <w:pPr>
        <w:pStyle w:val="NormalWeb"/>
        <w:numPr>
          <w:ilvl w:val="0"/>
          <w:numId w:val="53"/>
        </w:numPr>
        <w:jc w:val="both"/>
        <w:rPr>
          <w:rFonts w:ascii="Arial" w:hAnsi="Arial" w:cs="Arial"/>
          <w:sz w:val="22"/>
          <w:szCs w:val="22"/>
        </w:rPr>
      </w:pPr>
      <w:r w:rsidRPr="673E3C6F">
        <w:rPr>
          <w:rFonts w:ascii="Arial" w:hAnsi="Arial" w:cs="Arial"/>
          <w:sz w:val="22"/>
          <w:szCs w:val="22"/>
        </w:rPr>
        <w:t xml:space="preserve">The </w:t>
      </w:r>
      <w:proofErr w:type="spellStart"/>
      <w:r w:rsidRPr="673E3C6F">
        <w:rPr>
          <w:rFonts w:ascii="Arial" w:hAnsi="Arial" w:cs="Arial"/>
          <w:sz w:val="22"/>
          <w:szCs w:val="22"/>
        </w:rPr>
        <w:t>Nantlwus</w:t>
      </w:r>
      <w:proofErr w:type="spellEnd"/>
      <w:r w:rsidRPr="673E3C6F">
        <w:rPr>
          <w:rFonts w:ascii="Arial" w:hAnsi="Arial" w:cs="Arial"/>
          <w:sz w:val="22"/>
          <w:szCs w:val="22"/>
        </w:rPr>
        <w:t xml:space="preserve"> Federation Positive Behaviour Policy</w:t>
      </w:r>
    </w:p>
    <w:p w14:paraId="312379DB" w14:textId="77777777" w:rsidR="000B208B" w:rsidRPr="00E71D1D" w:rsidRDefault="000B208B" w:rsidP="00E71D1D">
      <w:pPr>
        <w:pStyle w:val="NormalWeb"/>
        <w:jc w:val="both"/>
        <w:rPr>
          <w:rFonts w:ascii="Arial" w:hAnsi="Arial" w:cs="Arial"/>
          <w:sz w:val="28"/>
          <w:szCs w:val="22"/>
        </w:rPr>
      </w:pPr>
      <w:r w:rsidRPr="00E71D1D">
        <w:rPr>
          <w:rStyle w:val="Strong"/>
          <w:rFonts w:ascii="Arial" w:hAnsi="Arial" w:cs="Arial"/>
          <w:sz w:val="28"/>
          <w:szCs w:val="22"/>
        </w:rPr>
        <w:t>14. Monitoring and Review</w:t>
      </w:r>
    </w:p>
    <w:p w14:paraId="0E696414" w14:textId="12D99A6C" w:rsidR="000B208B" w:rsidRPr="00E71D1D" w:rsidRDefault="000B208B" w:rsidP="00E71D1D">
      <w:pPr>
        <w:pStyle w:val="NormalWeb"/>
        <w:jc w:val="both"/>
        <w:rPr>
          <w:rFonts w:ascii="Arial" w:hAnsi="Arial" w:cs="Arial"/>
          <w:sz w:val="22"/>
          <w:szCs w:val="22"/>
        </w:rPr>
      </w:pPr>
      <w:r w:rsidRPr="673E3C6F">
        <w:rPr>
          <w:rFonts w:ascii="Arial" w:hAnsi="Arial" w:cs="Arial"/>
          <w:sz w:val="22"/>
          <w:szCs w:val="22"/>
        </w:rPr>
        <w:t xml:space="preserve">At </w:t>
      </w:r>
      <w:r w:rsidR="2CC4BC6B" w:rsidRPr="673E3C6F">
        <w:rPr>
          <w:rFonts w:ascii="Arial" w:hAnsi="Arial" w:cs="Arial"/>
          <w:sz w:val="22"/>
          <w:szCs w:val="22"/>
        </w:rPr>
        <w:t xml:space="preserve">The </w:t>
      </w:r>
      <w:proofErr w:type="spellStart"/>
      <w:r w:rsidRPr="673E3C6F">
        <w:rPr>
          <w:rStyle w:val="Strong"/>
          <w:rFonts w:ascii="Arial" w:hAnsi="Arial" w:cs="Arial"/>
          <w:b w:val="0"/>
          <w:bCs w:val="0"/>
          <w:sz w:val="22"/>
          <w:szCs w:val="22"/>
        </w:rPr>
        <w:t>Nantlwys</w:t>
      </w:r>
      <w:proofErr w:type="spellEnd"/>
      <w:r w:rsidRPr="673E3C6F">
        <w:rPr>
          <w:rStyle w:val="Strong"/>
          <w:rFonts w:ascii="Arial" w:hAnsi="Arial" w:cs="Arial"/>
          <w:b w:val="0"/>
          <w:bCs w:val="0"/>
          <w:sz w:val="22"/>
          <w:szCs w:val="22"/>
        </w:rPr>
        <w:t xml:space="preserve"> Federation</w:t>
      </w:r>
      <w:r w:rsidRPr="673E3C6F">
        <w:rPr>
          <w:rFonts w:ascii="Arial" w:hAnsi="Arial" w:cs="Arial"/>
          <w:sz w:val="22"/>
          <w:szCs w:val="22"/>
        </w:rPr>
        <w:t xml:space="preserve">, we are committed to ensuring that our Anti-Bullying Policy remains </w:t>
      </w:r>
      <w:r w:rsidRPr="673E3C6F">
        <w:rPr>
          <w:rStyle w:val="Strong"/>
          <w:rFonts w:ascii="Arial" w:hAnsi="Arial" w:cs="Arial"/>
          <w:b w:val="0"/>
          <w:bCs w:val="0"/>
          <w:sz w:val="22"/>
          <w:szCs w:val="22"/>
        </w:rPr>
        <w:t>effective, relevant, and reflective of current guidance</w:t>
      </w:r>
      <w:r w:rsidRPr="673E3C6F">
        <w:rPr>
          <w:rFonts w:ascii="Arial" w:hAnsi="Arial" w:cs="Arial"/>
          <w:sz w:val="22"/>
          <w:szCs w:val="22"/>
        </w:rPr>
        <w:t xml:space="preserve">, including the principles of the </w:t>
      </w:r>
      <w:proofErr w:type="spellStart"/>
      <w:r w:rsidRPr="673E3C6F">
        <w:rPr>
          <w:rStyle w:val="Strong"/>
          <w:rFonts w:ascii="Arial" w:hAnsi="Arial" w:cs="Arial"/>
          <w:b w:val="0"/>
          <w:bCs w:val="0"/>
          <w:sz w:val="22"/>
          <w:szCs w:val="22"/>
        </w:rPr>
        <w:t>KiVa</w:t>
      </w:r>
      <w:proofErr w:type="spellEnd"/>
      <w:r w:rsidRPr="673E3C6F">
        <w:rPr>
          <w:rStyle w:val="Strong"/>
          <w:rFonts w:ascii="Arial" w:hAnsi="Arial" w:cs="Arial"/>
          <w:b w:val="0"/>
          <w:bCs w:val="0"/>
          <w:sz w:val="22"/>
          <w:szCs w:val="22"/>
        </w:rPr>
        <w:t xml:space="preserve"> programme</w:t>
      </w:r>
      <w:r w:rsidRPr="673E3C6F">
        <w:rPr>
          <w:rFonts w:ascii="Arial" w:hAnsi="Arial" w:cs="Arial"/>
          <w:sz w:val="22"/>
          <w:szCs w:val="22"/>
        </w:rPr>
        <w:t xml:space="preserve"> and the </w:t>
      </w:r>
      <w:r w:rsidRPr="673E3C6F">
        <w:rPr>
          <w:rStyle w:val="Strong"/>
          <w:rFonts w:ascii="Arial" w:hAnsi="Arial" w:cs="Arial"/>
          <w:b w:val="0"/>
          <w:bCs w:val="0"/>
          <w:sz w:val="22"/>
          <w:szCs w:val="22"/>
        </w:rPr>
        <w:t>Welsh Government’s expectations</w:t>
      </w:r>
      <w:r w:rsidRPr="673E3C6F">
        <w:rPr>
          <w:rFonts w:ascii="Arial" w:hAnsi="Arial" w:cs="Arial"/>
          <w:sz w:val="22"/>
          <w:szCs w:val="22"/>
        </w:rPr>
        <w:t xml:space="preserve"> on anti-bullying practices.</w:t>
      </w:r>
    </w:p>
    <w:p w14:paraId="0B80EC0A"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14.1 Annual Review</w:t>
      </w:r>
    </w:p>
    <w:p w14:paraId="074569C5" w14:textId="77777777" w:rsidR="000B208B" w:rsidRPr="00E71D1D" w:rsidRDefault="000B208B" w:rsidP="00E71D1D">
      <w:pPr>
        <w:pStyle w:val="NormalWeb"/>
        <w:numPr>
          <w:ilvl w:val="0"/>
          <w:numId w:val="54"/>
        </w:numPr>
        <w:jc w:val="both"/>
        <w:rPr>
          <w:rFonts w:ascii="Arial" w:hAnsi="Arial" w:cs="Arial"/>
          <w:sz w:val="22"/>
          <w:szCs w:val="22"/>
        </w:rPr>
      </w:pPr>
      <w:r w:rsidRPr="00E71D1D">
        <w:rPr>
          <w:rFonts w:ascii="Arial" w:hAnsi="Arial" w:cs="Arial"/>
          <w:sz w:val="22"/>
          <w:szCs w:val="22"/>
        </w:rPr>
        <w:t xml:space="preserve">This policy will be </w:t>
      </w:r>
      <w:r w:rsidRPr="00E71D1D">
        <w:rPr>
          <w:rStyle w:val="Strong"/>
          <w:rFonts w:ascii="Arial" w:hAnsi="Arial" w:cs="Arial"/>
          <w:b w:val="0"/>
          <w:sz w:val="22"/>
          <w:szCs w:val="22"/>
        </w:rPr>
        <w:t>formally reviewed on an annual basis</w:t>
      </w:r>
      <w:r w:rsidRPr="00E71D1D">
        <w:rPr>
          <w:rFonts w:ascii="Arial" w:hAnsi="Arial" w:cs="Arial"/>
          <w:sz w:val="22"/>
          <w:szCs w:val="22"/>
        </w:rPr>
        <w:t xml:space="preserve"> by the </w:t>
      </w:r>
      <w:r w:rsidRPr="00E71D1D">
        <w:rPr>
          <w:rStyle w:val="Strong"/>
          <w:rFonts w:ascii="Arial" w:hAnsi="Arial" w:cs="Arial"/>
          <w:b w:val="0"/>
          <w:sz w:val="22"/>
          <w:szCs w:val="22"/>
        </w:rPr>
        <w:t>Senior Leadership Team (SLT)</w:t>
      </w:r>
      <w:r w:rsidRPr="00E71D1D">
        <w:rPr>
          <w:rFonts w:ascii="Arial" w:hAnsi="Arial" w:cs="Arial"/>
          <w:sz w:val="22"/>
          <w:szCs w:val="22"/>
        </w:rPr>
        <w:t xml:space="preserv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 xml:space="preserve">, and </w:t>
      </w:r>
      <w:r w:rsidRPr="00E71D1D">
        <w:rPr>
          <w:rStyle w:val="Strong"/>
          <w:rFonts w:ascii="Arial" w:hAnsi="Arial" w:cs="Arial"/>
          <w:b w:val="0"/>
          <w:sz w:val="22"/>
          <w:szCs w:val="22"/>
        </w:rPr>
        <w:t>Governing Body</w:t>
      </w:r>
      <w:r w:rsidRPr="00E71D1D">
        <w:rPr>
          <w:rFonts w:ascii="Arial" w:hAnsi="Arial" w:cs="Arial"/>
          <w:sz w:val="22"/>
          <w:szCs w:val="22"/>
        </w:rPr>
        <w:t>.</w:t>
      </w:r>
    </w:p>
    <w:p w14:paraId="7DDAB842" w14:textId="77777777" w:rsidR="000B208B" w:rsidRPr="00E71D1D" w:rsidRDefault="000B208B" w:rsidP="00E71D1D">
      <w:pPr>
        <w:pStyle w:val="NormalWeb"/>
        <w:numPr>
          <w:ilvl w:val="0"/>
          <w:numId w:val="54"/>
        </w:numPr>
        <w:jc w:val="both"/>
        <w:rPr>
          <w:rFonts w:ascii="Arial" w:hAnsi="Arial" w:cs="Arial"/>
          <w:sz w:val="22"/>
          <w:szCs w:val="22"/>
        </w:rPr>
      </w:pPr>
      <w:r w:rsidRPr="00E71D1D">
        <w:rPr>
          <w:rFonts w:ascii="Arial" w:hAnsi="Arial" w:cs="Arial"/>
          <w:sz w:val="22"/>
          <w:szCs w:val="22"/>
        </w:rPr>
        <w:t>The review process will include input from key stakeholders, including:</w:t>
      </w:r>
    </w:p>
    <w:p w14:paraId="2F440B4D" w14:textId="77777777" w:rsidR="000B208B" w:rsidRPr="00E71D1D" w:rsidRDefault="000B208B" w:rsidP="00E71D1D">
      <w:pPr>
        <w:pStyle w:val="NormalWeb"/>
        <w:numPr>
          <w:ilvl w:val="1"/>
          <w:numId w:val="54"/>
        </w:numPr>
        <w:jc w:val="both"/>
        <w:rPr>
          <w:rFonts w:ascii="Arial" w:hAnsi="Arial" w:cs="Arial"/>
          <w:sz w:val="22"/>
          <w:szCs w:val="22"/>
        </w:rPr>
      </w:pPr>
      <w:r w:rsidRPr="00E71D1D">
        <w:rPr>
          <w:rStyle w:val="Strong"/>
          <w:rFonts w:ascii="Arial" w:hAnsi="Arial" w:cs="Arial"/>
          <w:b w:val="0"/>
          <w:sz w:val="22"/>
          <w:szCs w:val="22"/>
        </w:rPr>
        <w:t>Pupils</w:t>
      </w:r>
      <w:r w:rsidRPr="00E71D1D">
        <w:rPr>
          <w:rFonts w:ascii="Arial" w:hAnsi="Arial" w:cs="Arial"/>
          <w:sz w:val="22"/>
          <w:szCs w:val="22"/>
        </w:rPr>
        <w:t xml:space="preserve"> (via School Council and surveys)</w:t>
      </w:r>
    </w:p>
    <w:p w14:paraId="312FF43D" w14:textId="77777777" w:rsidR="000B208B" w:rsidRPr="00E71D1D" w:rsidRDefault="000B208B" w:rsidP="00E71D1D">
      <w:pPr>
        <w:pStyle w:val="NormalWeb"/>
        <w:numPr>
          <w:ilvl w:val="1"/>
          <w:numId w:val="54"/>
        </w:numPr>
        <w:jc w:val="both"/>
        <w:rPr>
          <w:rFonts w:ascii="Arial" w:hAnsi="Arial" w:cs="Arial"/>
          <w:sz w:val="22"/>
          <w:szCs w:val="22"/>
        </w:rPr>
      </w:pPr>
      <w:r w:rsidRPr="00E71D1D">
        <w:rPr>
          <w:rStyle w:val="Strong"/>
          <w:rFonts w:ascii="Arial" w:hAnsi="Arial" w:cs="Arial"/>
          <w:b w:val="0"/>
          <w:sz w:val="22"/>
          <w:szCs w:val="22"/>
        </w:rPr>
        <w:t>Parents/carers</w:t>
      </w:r>
      <w:r w:rsidRPr="00E71D1D">
        <w:rPr>
          <w:rFonts w:ascii="Arial" w:hAnsi="Arial" w:cs="Arial"/>
          <w:sz w:val="22"/>
          <w:szCs w:val="22"/>
        </w:rPr>
        <w:t xml:space="preserve"> (via consultations or feedback forms)</w:t>
      </w:r>
    </w:p>
    <w:p w14:paraId="38A33339" w14:textId="77777777" w:rsidR="000B208B" w:rsidRPr="00E71D1D" w:rsidRDefault="000B208B" w:rsidP="00E71D1D">
      <w:pPr>
        <w:pStyle w:val="NormalWeb"/>
        <w:numPr>
          <w:ilvl w:val="1"/>
          <w:numId w:val="54"/>
        </w:numPr>
        <w:jc w:val="both"/>
        <w:rPr>
          <w:rFonts w:ascii="Arial" w:hAnsi="Arial" w:cs="Arial"/>
          <w:sz w:val="22"/>
          <w:szCs w:val="22"/>
        </w:rPr>
      </w:pPr>
      <w:r w:rsidRPr="00E71D1D">
        <w:rPr>
          <w:rStyle w:val="Strong"/>
          <w:rFonts w:ascii="Arial" w:hAnsi="Arial" w:cs="Arial"/>
          <w:b w:val="0"/>
          <w:sz w:val="22"/>
          <w:szCs w:val="22"/>
        </w:rPr>
        <w:t>Teaching and non-teaching staff</w:t>
      </w:r>
    </w:p>
    <w:p w14:paraId="147C52F3" w14:textId="77777777" w:rsidR="000B208B" w:rsidRPr="00E71D1D" w:rsidRDefault="000B208B" w:rsidP="00E71D1D">
      <w:pPr>
        <w:pStyle w:val="NormalWeb"/>
        <w:numPr>
          <w:ilvl w:val="1"/>
          <w:numId w:val="54"/>
        </w:numPr>
        <w:jc w:val="both"/>
        <w:rPr>
          <w:rFonts w:ascii="Arial" w:hAnsi="Arial" w:cs="Arial"/>
          <w:sz w:val="22"/>
          <w:szCs w:val="22"/>
        </w:rPr>
      </w:pPr>
      <w:r w:rsidRPr="00E71D1D">
        <w:rPr>
          <w:rStyle w:val="Strong"/>
          <w:rFonts w:ascii="Arial" w:hAnsi="Arial" w:cs="Arial"/>
          <w:b w:val="0"/>
          <w:sz w:val="22"/>
          <w:szCs w:val="22"/>
        </w:rPr>
        <w:t>Governors</w:t>
      </w:r>
      <w:r w:rsidRPr="00E71D1D">
        <w:rPr>
          <w:rFonts w:ascii="Arial" w:hAnsi="Arial" w:cs="Arial"/>
          <w:sz w:val="22"/>
          <w:szCs w:val="22"/>
        </w:rPr>
        <w:t xml:space="preserve">, including the </w:t>
      </w:r>
      <w:r w:rsidRPr="00E71D1D">
        <w:rPr>
          <w:rStyle w:val="Strong"/>
          <w:rFonts w:ascii="Arial" w:hAnsi="Arial" w:cs="Arial"/>
          <w:b w:val="0"/>
          <w:sz w:val="22"/>
          <w:szCs w:val="22"/>
        </w:rPr>
        <w:t>Designated Safeguarding Governor</w:t>
      </w:r>
    </w:p>
    <w:p w14:paraId="7F90E385" w14:textId="77777777" w:rsidR="000B208B" w:rsidRPr="00E71D1D" w:rsidRDefault="000B208B" w:rsidP="00E71D1D">
      <w:pPr>
        <w:pStyle w:val="NormalWeb"/>
        <w:numPr>
          <w:ilvl w:val="0"/>
          <w:numId w:val="54"/>
        </w:numPr>
        <w:jc w:val="both"/>
        <w:rPr>
          <w:rFonts w:ascii="Arial" w:hAnsi="Arial" w:cs="Arial"/>
          <w:sz w:val="22"/>
          <w:szCs w:val="22"/>
        </w:rPr>
      </w:pPr>
      <w:r w:rsidRPr="00E71D1D">
        <w:rPr>
          <w:rFonts w:ascii="Arial" w:hAnsi="Arial" w:cs="Arial"/>
          <w:sz w:val="22"/>
          <w:szCs w:val="22"/>
        </w:rPr>
        <w:t>Revisions will reflect:</w:t>
      </w:r>
    </w:p>
    <w:p w14:paraId="46F2BFA8" w14:textId="77777777" w:rsidR="000B208B" w:rsidRPr="00E71D1D" w:rsidRDefault="000B208B" w:rsidP="00E71D1D">
      <w:pPr>
        <w:pStyle w:val="NormalWeb"/>
        <w:numPr>
          <w:ilvl w:val="1"/>
          <w:numId w:val="54"/>
        </w:numPr>
        <w:jc w:val="both"/>
        <w:rPr>
          <w:rFonts w:ascii="Arial" w:hAnsi="Arial" w:cs="Arial"/>
          <w:sz w:val="22"/>
          <w:szCs w:val="22"/>
        </w:rPr>
      </w:pPr>
      <w:r w:rsidRPr="00E71D1D">
        <w:rPr>
          <w:rFonts w:ascii="Arial" w:hAnsi="Arial" w:cs="Arial"/>
          <w:sz w:val="22"/>
          <w:szCs w:val="22"/>
        </w:rPr>
        <w:t>Updates to legislation or Welsh Government guidance</w:t>
      </w:r>
    </w:p>
    <w:p w14:paraId="52DCF5FC" w14:textId="77777777" w:rsidR="000B208B" w:rsidRPr="00E71D1D" w:rsidRDefault="000B208B" w:rsidP="00E71D1D">
      <w:pPr>
        <w:pStyle w:val="NormalWeb"/>
        <w:numPr>
          <w:ilvl w:val="1"/>
          <w:numId w:val="54"/>
        </w:numPr>
        <w:jc w:val="both"/>
        <w:rPr>
          <w:rFonts w:ascii="Arial" w:hAnsi="Arial" w:cs="Arial"/>
          <w:sz w:val="22"/>
          <w:szCs w:val="22"/>
        </w:rPr>
      </w:pPr>
      <w:r w:rsidRPr="00E71D1D">
        <w:rPr>
          <w:rFonts w:ascii="Arial" w:hAnsi="Arial" w:cs="Arial"/>
          <w:sz w:val="22"/>
          <w:szCs w:val="22"/>
        </w:rPr>
        <w:lastRenderedPageBreak/>
        <w:t>Developments in safeguarding, behaviour, or curriculum policy</w:t>
      </w:r>
    </w:p>
    <w:p w14:paraId="5B37E528" w14:textId="77777777" w:rsidR="000B208B" w:rsidRPr="00E71D1D" w:rsidRDefault="000B208B" w:rsidP="00E71D1D">
      <w:pPr>
        <w:pStyle w:val="NormalWeb"/>
        <w:numPr>
          <w:ilvl w:val="1"/>
          <w:numId w:val="54"/>
        </w:numPr>
        <w:jc w:val="both"/>
        <w:rPr>
          <w:rFonts w:ascii="Arial" w:hAnsi="Arial" w:cs="Arial"/>
          <w:sz w:val="22"/>
          <w:szCs w:val="22"/>
        </w:rPr>
      </w:pPr>
      <w:r w:rsidRPr="00E71D1D">
        <w:rPr>
          <w:rFonts w:ascii="Arial" w:hAnsi="Arial" w:cs="Arial"/>
          <w:sz w:val="22"/>
          <w:szCs w:val="22"/>
        </w:rPr>
        <w:t>Feedback from those affected by or involved in anti-bullying work</w:t>
      </w:r>
    </w:p>
    <w:p w14:paraId="1C54747C" w14:textId="77777777" w:rsidR="000B208B" w:rsidRPr="00E71D1D" w:rsidRDefault="000B208B" w:rsidP="00E71D1D">
      <w:pPr>
        <w:pStyle w:val="NormalWeb"/>
        <w:numPr>
          <w:ilvl w:val="1"/>
          <w:numId w:val="54"/>
        </w:numPr>
        <w:jc w:val="both"/>
        <w:rPr>
          <w:rFonts w:ascii="Arial" w:hAnsi="Arial" w:cs="Arial"/>
          <w:sz w:val="22"/>
          <w:szCs w:val="22"/>
        </w:rPr>
      </w:pPr>
      <w:r w:rsidRPr="00E71D1D">
        <w:rPr>
          <w:rFonts w:ascii="Arial" w:hAnsi="Arial" w:cs="Arial"/>
          <w:sz w:val="22"/>
          <w:szCs w:val="22"/>
        </w:rPr>
        <w:t>Evolving needs within the school community</w:t>
      </w:r>
    </w:p>
    <w:p w14:paraId="36935A50"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14.2 Monitoring Effectiveness</w:t>
      </w:r>
    </w:p>
    <w:p w14:paraId="415479EF" w14:textId="77777777" w:rsidR="000B208B" w:rsidRPr="00E71D1D" w:rsidRDefault="000B208B" w:rsidP="00E71D1D">
      <w:pPr>
        <w:pStyle w:val="NormalWeb"/>
        <w:numPr>
          <w:ilvl w:val="0"/>
          <w:numId w:val="55"/>
        </w:numPr>
        <w:jc w:val="both"/>
        <w:rPr>
          <w:rFonts w:ascii="Arial" w:hAnsi="Arial" w:cs="Arial"/>
          <w:sz w:val="22"/>
          <w:szCs w:val="22"/>
        </w:rPr>
      </w:pPr>
      <w:r w:rsidRPr="00E71D1D">
        <w:rPr>
          <w:rFonts w:ascii="Arial" w:hAnsi="Arial" w:cs="Arial"/>
          <w:sz w:val="22"/>
          <w:szCs w:val="22"/>
        </w:rPr>
        <w:t xml:space="preserve">The </w:t>
      </w:r>
      <w:proofErr w:type="spellStart"/>
      <w:r w:rsidRPr="00E71D1D">
        <w:rPr>
          <w:rStyle w:val="Strong"/>
          <w:rFonts w:ascii="Arial" w:hAnsi="Arial" w:cs="Arial"/>
          <w:b w:val="0"/>
          <w:sz w:val="22"/>
          <w:szCs w:val="22"/>
        </w:rPr>
        <w:t>KiVa</w:t>
      </w:r>
      <w:proofErr w:type="spellEnd"/>
      <w:r w:rsidRPr="00E71D1D">
        <w:rPr>
          <w:rStyle w:val="Strong"/>
          <w:rFonts w:ascii="Arial" w:hAnsi="Arial" w:cs="Arial"/>
          <w:b w:val="0"/>
          <w:sz w:val="22"/>
          <w:szCs w:val="22"/>
        </w:rPr>
        <w:t xml:space="preserve"> Team</w:t>
      </w:r>
      <w:r w:rsidRPr="00E71D1D">
        <w:rPr>
          <w:rFonts w:ascii="Arial" w:hAnsi="Arial" w:cs="Arial"/>
          <w:sz w:val="22"/>
          <w:szCs w:val="22"/>
        </w:rPr>
        <w:t xml:space="preserve"> will maintain oversight of all bullying-related interventions and will monitor:</w:t>
      </w:r>
    </w:p>
    <w:p w14:paraId="7B0E8B0C"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Frequency and type of incidents reported</w:t>
      </w:r>
    </w:p>
    <w:p w14:paraId="317E6169"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Groups affected (e.g. by age, gender, SEND, protected characteristics)</w:t>
      </w:r>
    </w:p>
    <w:p w14:paraId="4B5180CF"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Effectiveness of interventions and support provided</w:t>
      </w:r>
    </w:p>
    <w:p w14:paraId="48A0A5F9"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Emerging patterns or hotspots (e.g. location, time, peer groups)</w:t>
      </w:r>
    </w:p>
    <w:p w14:paraId="5F3FA5A5" w14:textId="77777777" w:rsidR="000B208B" w:rsidRPr="00E71D1D" w:rsidRDefault="000B208B" w:rsidP="00E71D1D">
      <w:pPr>
        <w:pStyle w:val="NormalWeb"/>
        <w:numPr>
          <w:ilvl w:val="0"/>
          <w:numId w:val="55"/>
        </w:numPr>
        <w:jc w:val="both"/>
        <w:rPr>
          <w:rFonts w:ascii="Arial" w:hAnsi="Arial" w:cs="Arial"/>
          <w:sz w:val="22"/>
          <w:szCs w:val="22"/>
        </w:rPr>
      </w:pPr>
      <w:r w:rsidRPr="00E71D1D">
        <w:rPr>
          <w:rFonts w:ascii="Arial" w:hAnsi="Arial" w:cs="Arial"/>
          <w:sz w:val="22"/>
          <w:szCs w:val="22"/>
        </w:rPr>
        <w:t>Bullying data will be regularly analysed and presented (in anonymised form) to:</w:t>
      </w:r>
    </w:p>
    <w:p w14:paraId="1B311617" w14:textId="77777777" w:rsidR="000B208B" w:rsidRPr="00E71D1D" w:rsidRDefault="000B208B" w:rsidP="00E71D1D">
      <w:pPr>
        <w:pStyle w:val="NormalWeb"/>
        <w:numPr>
          <w:ilvl w:val="1"/>
          <w:numId w:val="55"/>
        </w:numPr>
        <w:jc w:val="both"/>
        <w:rPr>
          <w:rFonts w:ascii="Arial" w:hAnsi="Arial" w:cs="Arial"/>
          <w:sz w:val="22"/>
          <w:szCs w:val="22"/>
        </w:rPr>
      </w:pPr>
      <w:r w:rsidRPr="00E71D1D">
        <w:rPr>
          <w:rStyle w:val="Strong"/>
          <w:rFonts w:ascii="Arial" w:hAnsi="Arial" w:cs="Arial"/>
          <w:b w:val="0"/>
          <w:sz w:val="22"/>
          <w:szCs w:val="22"/>
        </w:rPr>
        <w:t>SLT</w:t>
      </w:r>
      <w:r w:rsidRPr="00E71D1D">
        <w:rPr>
          <w:rFonts w:ascii="Arial" w:hAnsi="Arial" w:cs="Arial"/>
          <w:sz w:val="22"/>
          <w:szCs w:val="22"/>
        </w:rPr>
        <w:t xml:space="preserve"> for strategic planning</w:t>
      </w:r>
    </w:p>
    <w:p w14:paraId="6B6C56A1" w14:textId="77777777" w:rsidR="000B208B" w:rsidRPr="00E71D1D" w:rsidRDefault="000B208B" w:rsidP="00E71D1D">
      <w:pPr>
        <w:pStyle w:val="NormalWeb"/>
        <w:numPr>
          <w:ilvl w:val="1"/>
          <w:numId w:val="55"/>
        </w:numPr>
        <w:jc w:val="both"/>
        <w:rPr>
          <w:rFonts w:ascii="Arial" w:hAnsi="Arial" w:cs="Arial"/>
          <w:sz w:val="22"/>
          <w:szCs w:val="22"/>
        </w:rPr>
      </w:pPr>
      <w:r w:rsidRPr="00E71D1D">
        <w:rPr>
          <w:rStyle w:val="Strong"/>
          <w:rFonts w:ascii="Arial" w:hAnsi="Arial" w:cs="Arial"/>
          <w:b w:val="0"/>
          <w:sz w:val="22"/>
          <w:szCs w:val="22"/>
        </w:rPr>
        <w:t>Governors</w:t>
      </w:r>
      <w:r w:rsidRPr="00E71D1D">
        <w:rPr>
          <w:rFonts w:ascii="Arial" w:hAnsi="Arial" w:cs="Arial"/>
          <w:sz w:val="22"/>
          <w:szCs w:val="22"/>
        </w:rPr>
        <w:t xml:space="preserve"> as part of their monitoring duties</w:t>
      </w:r>
    </w:p>
    <w:p w14:paraId="2E06776A" w14:textId="77777777" w:rsidR="000B208B" w:rsidRPr="00E71D1D" w:rsidRDefault="000B208B" w:rsidP="00E71D1D">
      <w:pPr>
        <w:pStyle w:val="NormalWeb"/>
        <w:numPr>
          <w:ilvl w:val="1"/>
          <w:numId w:val="55"/>
        </w:numPr>
        <w:jc w:val="both"/>
        <w:rPr>
          <w:rFonts w:ascii="Arial" w:hAnsi="Arial" w:cs="Arial"/>
          <w:sz w:val="22"/>
          <w:szCs w:val="22"/>
        </w:rPr>
      </w:pPr>
      <w:r w:rsidRPr="00E71D1D">
        <w:rPr>
          <w:rStyle w:val="Strong"/>
          <w:rFonts w:ascii="Arial" w:hAnsi="Arial" w:cs="Arial"/>
          <w:b w:val="0"/>
          <w:sz w:val="22"/>
          <w:szCs w:val="22"/>
        </w:rPr>
        <w:t>Flintshire County Council</w:t>
      </w:r>
      <w:r w:rsidRPr="00E71D1D">
        <w:rPr>
          <w:rFonts w:ascii="Arial" w:hAnsi="Arial" w:cs="Arial"/>
          <w:sz w:val="22"/>
          <w:szCs w:val="22"/>
        </w:rPr>
        <w:t>, where required</w:t>
      </w:r>
    </w:p>
    <w:p w14:paraId="37D1E8FD" w14:textId="77777777" w:rsidR="000B208B" w:rsidRPr="00E71D1D" w:rsidRDefault="000B208B" w:rsidP="00E71D1D">
      <w:pPr>
        <w:pStyle w:val="NormalWeb"/>
        <w:numPr>
          <w:ilvl w:val="0"/>
          <w:numId w:val="55"/>
        </w:numPr>
        <w:jc w:val="both"/>
        <w:rPr>
          <w:rFonts w:ascii="Arial" w:hAnsi="Arial" w:cs="Arial"/>
          <w:sz w:val="22"/>
          <w:szCs w:val="22"/>
        </w:rPr>
      </w:pPr>
      <w:r w:rsidRPr="00E71D1D">
        <w:rPr>
          <w:rFonts w:ascii="Arial" w:hAnsi="Arial" w:cs="Arial"/>
          <w:sz w:val="22"/>
          <w:szCs w:val="22"/>
        </w:rPr>
        <w:t>These trends will inform:</w:t>
      </w:r>
    </w:p>
    <w:p w14:paraId="2B563123" w14:textId="77777777" w:rsidR="000B208B" w:rsidRPr="00E71D1D" w:rsidRDefault="000B208B" w:rsidP="00E71D1D">
      <w:pPr>
        <w:pStyle w:val="NormalWeb"/>
        <w:numPr>
          <w:ilvl w:val="1"/>
          <w:numId w:val="55"/>
        </w:numPr>
        <w:jc w:val="both"/>
        <w:rPr>
          <w:rFonts w:ascii="Arial" w:hAnsi="Arial" w:cs="Arial"/>
          <w:sz w:val="22"/>
          <w:szCs w:val="22"/>
        </w:rPr>
      </w:pPr>
      <w:r w:rsidRPr="00E71D1D">
        <w:rPr>
          <w:rStyle w:val="Strong"/>
          <w:rFonts w:ascii="Arial" w:hAnsi="Arial" w:cs="Arial"/>
          <w:b w:val="0"/>
          <w:sz w:val="22"/>
          <w:szCs w:val="22"/>
        </w:rPr>
        <w:t>School Development Plan (SDP) priorities</w:t>
      </w:r>
    </w:p>
    <w:p w14:paraId="304F2F79"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Staff training and CPD focus areas</w:t>
      </w:r>
    </w:p>
    <w:p w14:paraId="7D4DD6F4"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 xml:space="preserve">Future </w:t>
      </w:r>
      <w:proofErr w:type="spellStart"/>
      <w:r w:rsidRPr="00E71D1D">
        <w:rPr>
          <w:rFonts w:ascii="Arial" w:hAnsi="Arial" w:cs="Arial"/>
          <w:sz w:val="22"/>
          <w:szCs w:val="22"/>
        </w:rPr>
        <w:t>KiVa</w:t>
      </w:r>
      <w:proofErr w:type="spellEnd"/>
      <w:r w:rsidRPr="00E71D1D">
        <w:rPr>
          <w:rFonts w:ascii="Arial" w:hAnsi="Arial" w:cs="Arial"/>
          <w:sz w:val="22"/>
          <w:szCs w:val="22"/>
        </w:rPr>
        <w:t xml:space="preserve"> implementation phases</w:t>
      </w:r>
    </w:p>
    <w:p w14:paraId="6FE1E1E2" w14:textId="77777777" w:rsidR="000B208B" w:rsidRPr="00E71D1D" w:rsidRDefault="000B208B" w:rsidP="00E71D1D">
      <w:pPr>
        <w:pStyle w:val="NormalWeb"/>
        <w:numPr>
          <w:ilvl w:val="1"/>
          <w:numId w:val="55"/>
        </w:numPr>
        <w:jc w:val="both"/>
        <w:rPr>
          <w:rFonts w:ascii="Arial" w:hAnsi="Arial" w:cs="Arial"/>
          <w:sz w:val="22"/>
          <w:szCs w:val="22"/>
        </w:rPr>
      </w:pPr>
      <w:r w:rsidRPr="00E71D1D">
        <w:rPr>
          <w:rFonts w:ascii="Arial" w:hAnsi="Arial" w:cs="Arial"/>
          <w:sz w:val="22"/>
          <w:szCs w:val="22"/>
        </w:rPr>
        <w:t>Wider pastoral and curriculum planning</w:t>
      </w:r>
    </w:p>
    <w:p w14:paraId="42D17B44" w14:textId="77777777" w:rsidR="000B208B" w:rsidRPr="00E71D1D" w:rsidRDefault="000B208B" w:rsidP="00E71D1D">
      <w:pPr>
        <w:pStyle w:val="Heading4"/>
        <w:jc w:val="both"/>
        <w:rPr>
          <w:rFonts w:ascii="Arial" w:hAnsi="Arial" w:cs="Arial"/>
          <w:b w:val="0"/>
          <w:i w:val="0"/>
          <w:color w:val="auto"/>
        </w:rPr>
      </w:pPr>
      <w:r w:rsidRPr="00E71D1D">
        <w:rPr>
          <w:rStyle w:val="Strong"/>
          <w:rFonts w:ascii="Arial" w:hAnsi="Arial" w:cs="Arial"/>
          <w:b/>
          <w:bCs/>
          <w:i w:val="0"/>
          <w:color w:val="auto"/>
        </w:rPr>
        <w:t>14.3 Continuous Improvement</w:t>
      </w:r>
    </w:p>
    <w:p w14:paraId="2BB70FD0" w14:textId="77777777" w:rsidR="000B208B" w:rsidRPr="00E71D1D" w:rsidRDefault="000B208B" w:rsidP="00E71D1D">
      <w:pPr>
        <w:pStyle w:val="NormalWeb"/>
        <w:numPr>
          <w:ilvl w:val="0"/>
          <w:numId w:val="56"/>
        </w:numPr>
        <w:jc w:val="both"/>
        <w:rPr>
          <w:rFonts w:ascii="Arial" w:hAnsi="Arial" w:cs="Arial"/>
          <w:sz w:val="22"/>
          <w:szCs w:val="22"/>
        </w:rPr>
      </w:pPr>
      <w:r w:rsidRPr="00E71D1D">
        <w:rPr>
          <w:rFonts w:ascii="Arial" w:hAnsi="Arial" w:cs="Arial"/>
          <w:sz w:val="22"/>
          <w:szCs w:val="22"/>
        </w:rPr>
        <w:t xml:space="preserve">The school is committed to fostering a culture of </w:t>
      </w:r>
      <w:r w:rsidRPr="00E71D1D">
        <w:rPr>
          <w:rStyle w:val="Strong"/>
          <w:rFonts w:ascii="Arial" w:hAnsi="Arial" w:cs="Arial"/>
          <w:b w:val="0"/>
          <w:sz w:val="22"/>
          <w:szCs w:val="22"/>
        </w:rPr>
        <w:t>ongoing reflection and improvement</w:t>
      </w:r>
      <w:r w:rsidRPr="00E71D1D">
        <w:rPr>
          <w:rFonts w:ascii="Arial" w:hAnsi="Arial" w:cs="Arial"/>
          <w:sz w:val="22"/>
          <w:szCs w:val="22"/>
        </w:rPr>
        <w:t xml:space="preserve"> in our anti-bullying work.</w:t>
      </w:r>
    </w:p>
    <w:p w14:paraId="0B642CD4" w14:textId="77777777" w:rsidR="000B208B" w:rsidRPr="00E71D1D" w:rsidRDefault="000B208B" w:rsidP="00E71D1D">
      <w:pPr>
        <w:pStyle w:val="NormalWeb"/>
        <w:numPr>
          <w:ilvl w:val="0"/>
          <w:numId w:val="56"/>
        </w:numPr>
        <w:jc w:val="both"/>
        <w:rPr>
          <w:rFonts w:ascii="Arial" w:hAnsi="Arial" w:cs="Arial"/>
          <w:sz w:val="22"/>
          <w:szCs w:val="22"/>
        </w:rPr>
      </w:pPr>
      <w:r w:rsidRPr="00E71D1D">
        <w:rPr>
          <w:rFonts w:ascii="Arial" w:hAnsi="Arial" w:cs="Arial"/>
          <w:sz w:val="22"/>
          <w:szCs w:val="22"/>
        </w:rPr>
        <w:t xml:space="preserve">We will seek opportunities to evaluate the </w:t>
      </w:r>
      <w:r w:rsidRPr="00E71D1D">
        <w:rPr>
          <w:rStyle w:val="Strong"/>
          <w:rFonts w:ascii="Arial" w:hAnsi="Arial" w:cs="Arial"/>
          <w:b w:val="0"/>
          <w:sz w:val="22"/>
          <w:szCs w:val="22"/>
        </w:rPr>
        <w:t>impact of preventative education</w:t>
      </w:r>
      <w:r w:rsidRPr="00E71D1D">
        <w:rPr>
          <w:rFonts w:ascii="Arial" w:hAnsi="Arial" w:cs="Arial"/>
          <w:sz w:val="22"/>
          <w:szCs w:val="22"/>
        </w:rPr>
        <w:t>, pupil voice, and stakeholder confidence in how bullying is addressed.</w:t>
      </w:r>
    </w:p>
    <w:p w14:paraId="32EE0484" w14:textId="77777777" w:rsidR="000B208B" w:rsidRPr="00E71D1D" w:rsidRDefault="000B208B" w:rsidP="00E71D1D">
      <w:pPr>
        <w:pStyle w:val="NormalWeb"/>
        <w:numPr>
          <w:ilvl w:val="0"/>
          <w:numId w:val="56"/>
        </w:numPr>
        <w:jc w:val="both"/>
        <w:rPr>
          <w:rFonts w:ascii="Arial" w:hAnsi="Arial" w:cs="Arial"/>
          <w:sz w:val="22"/>
          <w:szCs w:val="22"/>
        </w:rPr>
      </w:pPr>
      <w:r w:rsidRPr="00E71D1D">
        <w:rPr>
          <w:rFonts w:ascii="Arial" w:hAnsi="Arial" w:cs="Arial"/>
          <w:sz w:val="22"/>
          <w:szCs w:val="22"/>
        </w:rPr>
        <w:t>External validation (e.g. Estyn inspections or local authority reviews) will also contribute to our policy improvement cycle.</w:t>
      </w:r>
    </w:p>
    <w:p w14:paraId="3980A4D4" w14:textId="77777777" w:rsidR="007646ED" w:rsidRPr="00E71D1D" w:rsidRDefault="00F36CB3" w:rsidP="00E71D1D">
      <w:pPr>
        <w:pStyle w:val="Heading2"/>
        <w:jc w:val="both"/>
        <w:rPr>
          <w:rFonts w:ascii="Arial" w:hAnsi="Arial" w:cs="Arial"/>
          <w:color w:val="auto"/>
          <w:sz w:val="28"/>
          <w:szCs w:val="22"/>
        </w:rPr>
      </w:pPr>
      <w:r w:rsidRPr="00E71D1D">
        <w:rPr>
          <w:rFonts w:ascii="Arial" w:hAnsi="Arial" w:cs="Arial"/>
          <w:color w:val="auto"/>
          <w:sz w:val="28"/>
          <w:szCs w:val="22"/>
        </w:rPr>
        <w:t>15. References</w:t>
      </w:r>
    </w:p>
    <w:p w14:paraId="484757B1" w14:textId="77777777" w:rsidR="000B208B" w:rsidRPr="000B208B" w:rsidRDefault="000B208B" w:rsidP="00E71D1D">
      <w:pPr>
        <w:spacing w:before="100" w:beforeAutospacing="1" w:after="100" w:afterAutospacing="1" w:line="240" w:lineRule="auto"/>
        <w:jc w:val="both"/>
        <w:rPr>
          <w:rFonts w:ascii="Arial" w:eastAsia="Times New Roman" w:hAnsi="Arial" w:cs="Arial"/>
          <w:lang w:val="en-GB" w:eastAsia="en-GB"/>
        </w:rPr>
      </w:pPr>
      <w:r w:rsidRPr="000B208B">
        <w:rPr>
          <w:rFonts w:ascii="Arial" w:eastAsia="Times New Roman" w:hAnsi="Arial" w:cs="Arial"/>
          <w:lang w:val="en-GB" w:eastAsia="en-GB"/>
        </w:rPr>
        <w:t xml:space="preserve">The following guidance, legislation and resources informed the development of this Anti-Bullying Policy for </w:t>
      </w:r>
      <w:proofErr w:type="spellStart"/>
      <w:r w:rsidRPr="00E71D1D">
        <w:rPr>
          <w:rFonts w:ascii="Arial" w:eastAsia="Times New Roman" w:hAnsi="Arial" w:cs="Arial"/>
          <w:bCs/>
          <w:lang w:val="en-GB" w:eastAsia="en-GB"/>
        </w:rPr>
        <w:t>Nantlwys</w:t>
      </w:r>
      <w:proofErr w:type="spellEnd"/>
      <w:r w:rsidRPr="00E71D1D">
        <w:rPr>
          <w:rFonts w:ascii="Arial" w:eastAsia="Times New Roman" w:hAnsi="Arial" w:cs="Arial"/>
          <w:bCs/>
          <w:lang w:val="en-GB" w:eastAsia="en-GB"/>
        </w:rPr>
        <w:t xml:space="preserve"> Federation</w:t>
      </w:r>
      <w:r w:rsidRPr="000B208B">
        <w:rPr>
          <w:rFonts w:ascii="Arial" w:eastAsia="Times New Roman" w:hAnsi="Arial" w:cs="Arial"/>
          <w:lang w:val="en-GB" w:eastAsia="en-GB"/>
        </w:rPr>
        <w:t>:</w:t>
      </w:r>
    </w:p>
    <w:p w14:paraId="390E9C45"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proofErr w:type="spellStart"/>
      <w:r w:rsidRPr="00E71D1D">
        <w:rPr>
          <w:rFonts w:ascii="Arial" w:eastAsia="Times New Roman" w:hAnsi="Arial" w:cs="Arial"/>
          <w:bCs/>
          <w:lang w:val="en-GB" w:eastAsia="en-GB"/>
        </w:rPr>
        <w:t>KiVa</w:t>
      </w:r>
      <w:proofErr w:type="spellEnd"/>
      <w:r w:rsidRPr="00E71D1D">
        <w:rPr>
          <w:rFonts w:ascii="Arial" w:eastAsia="Times New Roman" w:hAnsi="Arial" w:cs="Arial"/>
          <w:bCs/>
          <w:lang w:val="en-GB" w:eastAsia="en-GB"/>
        </w:rPr>
        <w:t xml:space="preserve"> Anti-Bullying Programme Materials</w:t>
      </w:r>
      <w:r w:rsidRPr="000B208B">
        <w:rPr>
          <w:rFonts w:ascii="Arial" w:eastAsia="Times New Roman" w:hAnsi="Arial" w:cs="Arial"/>
          <w:lang w:val="en-GB" w:eastAsia="en-GB"/>
        </w:rPr>
        <w:t xml:space="preserve"> – University of Turku, Finland</w:t>
      </w:r>
    </w:p>
    <w:p w14:paraId="2EBE4E5B"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Equality Act 2010</w:t>
      </w:r>
      <w:r w:rsidRPr="000B208B">
        <w:rPr>
          <w:rFonts w:ascii="Arial" w:eastAsia="Times New Roman" w:hAnsi="Arial" w:cs="Arial"/>
          <w:lang w:val="en-GB" w:eastAsia="en-GB"/>
        </w:rPr>
        <w:t xml:space="preserve"> – Public Sector Equality Duty</w:t>
      </w:r>
    </w:p>
    <w:p w14:paraId="2FED5208"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Keeping Children Safe in Education</w:t>
      </w:r>
      <w:r w:rsidRPr="000B208B">
        <w:rPr>
          <w:rFonts w:ascii="Arial" w:eastAsia="Times New Roman" w:hAnsi="Arial" w:cs="Arial"/>
          <w:lang w:val="en-GB" w:eastAsia="en-GB"/>
        </w:rPr>
        <w:t xml:space="preserve"> (Welsh Government adaptations of the UK guidance)</w:t>
      </w:r>
    </w:p>
    <w:p w14:paraId="3F01A0FE"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Welsh Government (2019)</w:t>
      </w:r>
      <w:r w:rsidRPr="000B208B">
        <w:rPr>
          <w:rFonts w:ascii="Arial" w:eastAsia="Times New Roman" w:hAnsi="Arial" w:cs="Arial"/>
          <w:lang w:val="en-GB" w:eastAsia="en-GB"/>
        </w:rPr>
        <w:t xml:space="preserve"> – </w:t>
      </w:r>
      <w:r w:rsidRPr="00E71D1D">
        <w:rPr>
          <w:rFonts w:ascii="Arial" w:eastAsia="Times New Roman" w:hAnsi="Arial" w:cs="Arial"/>
          <w:i/>
          <w:iCs/>
          <w:lang w:val="en-GB" w:eastAsia="en-GB"/>
        </w:rPr>
        <w:t>Challenging Bullying: Rights, Respect, Equality – Statutory Guidance for Governing Bodies of Maintained Schools</w:t>
      </w:r>
    </w:p>
    <w:p w14:paraId="4561A631"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Social Services and Well-being (Wales) Act 2014</w:t>
      </w:r>
    </w:p>
    <w:p w14:paraId="3C9E3357"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UN Convention on the Rights of the Child (UNCRC)</w:t>
      </w:r>
    </w:p>
    <w:p w14:paraId="207482BE"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Welsh Government Curriculum for Wales Framework (2022)</w:t>
      </w:r>
    </w:p>
    <w:p w14:paraId="506FE97C"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Prevent Duty Guidance for England and Wales</w:t>
      </w:r>
      <w:r w:rsidRPr="000B208B">
        <w:rPr>
          <w:rFonts w:ascii="Arial" w:eastAsia="Times New Roman" w:hAnsi="Arial" w:cs="Arial"/>
          <w:lang w:val="en-GB" w:eastAsia="en-GB"/>
        </w:rPr>
        <w:t xml:space="preserve"> (Counter-Terrorism and Security Act 2015)</w:t>
      </w:r>
    </w:p>
    <w:p w14:paraId="7BC979C7"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Data Protection Act 2018 / UK GDPR</w:t>
      </w:r>
    </w:p>
    <w:p w14:paraId="71A9960D"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Education and Inspections Act 2006</w:t>
      </w:r>
    </w:p>
    <w:p w14:paraId="631DAF00" w14:textId="77777777" w:rsidR="000B208B" w:rsidRPr="000B208B"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lastRenderedPageBreak/>
        <w:t>DfE (2017)</w:t>
      </w:r>
      <w:r w:rsidRPr="000B208B">
        <w:rPr>
          <w:rFonts w:ascii="Arial" w:eastAsia="Times New Roman" w:hAnsi="Arial" w:cs="Arial"/>
          <w:lang w:val="en-GB" w:eastAsia="en-GB"/>
        </w:rPr>
        <w:t xml:space="preserve"> – </w:t>
      </w:r>
      <w:r w:rsidRPr="00E71D1D">
        <w:rPr>
          <w:rFonts w:ascii="Arial" w:eastAsia="Times New Roman" w:hAnsi="Arial" w:cs="Arial"/>
          <w:i/>
          <w:iCs/>
          <w:lang w:val="en-GB" w:eastAsia="en-GB"/>
        </w:rPr>
        <w:t>Preventing and Tackling Bullying: Advice for Headteachers, Staff and Governing Bodies</w:t>
      </w:r>
    </w:p>
    <w:p w14:paraId="15887E6C" w14:textId="77777777" w:rsidR="007646ED" w:rsidRPr="00E71D1D" w:rsidRDefault="000B208B" w:rsidP="00E71D1D">
      <w:pPr>
        <w:numPr>
          <w:ilvl w:val="0"/>
          <w:numId w:val="57"/>
        </w:numPr>
        <w:spacing w:before="100" w:beforeAutospacing="1" w:after="100" w:afterAutospacing="1" w:line="240" w:lineRule="auto"/>
        <w:jc w:val="both"/>
        <w:rPr>
          <w:rFonts w:ascii="Arial" w:eastAsia="Times New Roman" w:hAnsi="Arial" w:cs="Arial"/>
          <w:lang w:val="en-GB" w:eastAsia="en-GB"/>
        </w:rPr>
      </w:pPr>
      <w:r w:rsidRPr="00E71D1D">
        <w:rPr>
          <w:rFonts w:ascii="Arial" w:eastAsia="Times New Roman" w:hAnsi="Arial" w:cs="Arial"/>
          <w:bCs/>
          <w:lang w:val="en-GB" w:eastAsia="en-GB"/>
        </w:rPr>
        <w:t>Estyn Guidance</w:t>
      </w:r>
      <w:r w:rsidRPr="000B208B">
        <w:rPr>
          <w:rFonts w:ascii="Arial" w:eastAsia="Times New Roman" w:hAnsi="Arial" w:cs="Arial"/>
          <w:lang w:val="en-GB" w:eastAsia="en-GB"/>
        </w:rPr>
        <w:t xml:space="preserve"> – Supporting Wellbeing and Safeguarding Learners</w:t>
      </w:r>
    </w:p>
    <w:sectPr w:rsidR="007646ED" w:rsidRPr="00E71D1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7E91E6D"/>
    <w:multiLevelType w:val="multilevel"/>
    <w:tmpl w:val="CABC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AB465F"/>
    <w:multiLevelType w:val="multilevel"/>
    <w:tmpl w:val="F0CC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64D86"/>
    <w:multiLevelType w:val="multilevel"/>
    <w:tmpl w:val="9FE0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B2935"/>
    <w:multiLevelType w:val="multilevel"/>
    <w:tmpl w:val="1B46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8F4F3E"/>
    <w:multiLevelType w:val="multilevel"/>
    <w:tmpl w:val="8ECC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65825"/>
    <w:multiLevelType w:val="multilevel"/>
    <w:tmpl w:val="B66C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F50AC9"/>
    <w:multiLevelType w:val="multilevel"/>
    <w:tmpl w:val="EE20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3332D"/>
    <w:multiLevelType w:val="multilevel"/>
    <w:tmpl w:val="E928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FB47B3"/>
    <w:multiLevelType w:val="multilevel"/>
    <w:tmpl w:val="CC845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61077B"/>
    <w:multiLevelType w:val="multilevel"/>
    <w:tmpl w:val="3096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4F0BA0"/>
    <w:multiLevelType w:val="multilevel"/>
    <w:tmpl w:val="7308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766813"/>
    <w:multiLevelType w:val="multilevel"/>
    <w:tmpl w:val="C570F8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9A4214"/>
    <w:multiLevelType w:val="multilevel"/>
    <w:tmpl w:val="956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AD03A2"/>
    <w:multiLevelType w:val="multilevel"/>
    <w:tmpl w:val="03C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9258AB"/>
    <w:multiLevelType w:val="hybridMultilevel"/>
    <w:tmpl w:val="974252E6"/>
    <w:lvl w:ilvl="0" w:tplc="495018E6">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5C026C"/>
    <w:multiLevelType w:val="multilevel"/>
    <w:tmpl w:val="10561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06B52"/>
    <w:multiLevelType w:val="multilevel"/>
    <w:tmpl w:val="1286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AC624A"/>
    <w:multiLevelType w:val="multilevel"/>
    <w:tmpl w:val="1A3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C22FB8"/>
    <w:multiLevelType w:val="multilevel"/>
    <w:tmpl w:val="B02E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610841"/>
    <w:multiLevelType w:val="multilevel"/>
    <w:tmpl w:val="CBBC7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9C60B5"/>
    <w:multiLevelType w:val="multilevel"/>
    <w:tmpl w:val="8CCE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2F2A22"/>
    <w:multiLevelType w:val="multilevel"/>
    <w:tmpl w:val="3978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2744A0"/>
    <w:multiLevelType w:val="multilevel"/>
    <w:tmpl w:val="FAD4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0D4B19"/>
    <w:multiLevelType w:val="multilevel"/>
    <w:tmpl w:val="A6A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0F2729"/>
    <w:multiLevelType w:val="multilevel"/>
    <w:tmpl w:val="151E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4E7352"/>
    <w:multiLevelType w:val="multilevel"/>
    <w:tmpl w:val="DCC2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45026E"/>
    <w:multiLevelType w:val="multilevel"/>
    <w:tmpl w:val="C0E2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C35751"/>
    <w:multiLevelType w:val="multilevel"/>
    <w:tmpl w:val="E8D8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D8673E"/>
    <w:multiLevelType w:val="multilevel"/>
    <w:tmpl w:val="1372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FF7955"/>
    <w:multiLevelType w:val="multilevel"/>
    <w:tmpl w:val="FF30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443603"/>
    <w:multiLevelType w:val="multilevel"/>
    <w:tmpl w:val="7C28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9C2BCD"/>
    <w:multiLevelType w:val="multilevel"/>
    <w:tmpl w:val="0B4A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B273C5"/>
    <w:multiLevelType w:val="multilevel"/>
    <w:tmpl w:val="40EE7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CD521FB"/>
    <w:multiLevelType w:val="multilevel"/>
    <w:tmpl w:val="805E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A42AE5"/>
    <w:multiLevelType w:val="multilevel"/>
    <w:tmpl w:val="A5A0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CA5EE7"/>
    <w:multiLevelType w:val="multilevel"/>
    <w:tmpl w:val="FF90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015A35"/>
    <w:multiLevelType w:val="multilevel"/>
    <w:tmpl w:val="E916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6F023F"/>
    <w:multiLevelType w:val="multilevel"/>
    <w:tmpl w:val="9544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966E36"/>
    <w:multiLevelType w:val="multilevel"/>
    <w:tmpl w:val="C7CE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9521A5"/>
    <w:multiLevelType w:val="multilevel"/>
    <w:tmpl w:val="EA72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3C0387"/>
    <w:multiLevelType w:val="multilevel"/>
    <w:tmpl w:val="1832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4E2C03"/>
    <w:multiLevelType w:val="multilevel"/>
    <w:tmpl w:val="7316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B11773"/>
    <w:multiLevelType w:val="multilevel"/>
    <w:tmpl w:val="8D5C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69496B"/>
    <w:multiLevelType w:val="multilevel"/>
    <w:tmpl w:val="A6B4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1133B8"/>
    <w:multiLevelType w:val="multilevel"/>
    <w:tmpl w:val="CD3C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6E73E4"/>
    <w:multiLevelType w:val="multilevel"/>
    <w:tmpl w:val="69FE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47B6EFE"/>
    <w:multiLevelType w:val="multilevel"/>
    <w:tmpl w:val="A61C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572687"/>
    <w:multiLevelType w:val="multilevel"/>
    <w:tmpl w:val="64104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834A3B"/>
    <w:multiLevelType w:val="multilevel"/>
    <w:tmpl w:val="D7EE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2D3752"/>
    <w:multiLevelType w:val="multilevel"/>
    <w:tmpl w:val="07C0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AA64CE"/>
    <w:multiLevelType w:val="multilevel"/>
    <w:tmpl w:val="E32C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0620269">
    <w:abstractNumId w:val="5"/>
  </w:num>
  <w:num w:numId="2" w16cid:durableId="2049183698">
    <w:abstractNumId w:val="3"/>
  </w:num>
  <w:num w:numId="3" w16cid:durableId="1240481941">
    <w:abstractNumId w:val="2"/>
  </w:num>
  <w:num w:numId="4" w16cid:durableId="456026359">
    <w:abstractNumId w:val="4"/>
  </w:num>
  <w:num w:numId="5" w16cid:durableId="689259530">
    <w:abstractNumId w:val="1"/>
  </w:num>
  <w:num w:numId="6" w16cid:durableId="499201037">
    <w:abstractNumId w:val="0"/>
  </w:num>
  <w:num w:numId="7" w16cid:durableId="251547310">
    <w:abstractNumId w:val="32"/>
  </w:num>
  <w:num w:numId="8" w16cid:durableId="506134947">
    <w:abstractNumId w:val="38"/>
  </w:num>
  <w:num w:numId="9" w16cid:durableId="420487484">
    <w:abstractNumId w:val="15"/>
  </w:num>
  <w:num w:numId="10" w16cid:durableId="1015226943">
    <w:abstractNumId w:val="9"/>
  </w:num>
  <w:num w:numId="11" w16cid:durableId="370427104">
    <w:abstractNumId w:val="30"/>
  </w:num>
  <w:num w:numId="12" w16cid:durableId="231159716">
    <w:abstractNumId w:val="18"/>
  </w:num>
  <w:num w:numId="13" w16cid:durableId="1175801489">
    <w:abstractNumId w:val="55"/>
  </w:num>
  <w:num w:numId="14" w16cid:durableId="1743336513">
    <w:abstractNumId w:val="34"/>
  </w:num>
  <w:num w:numId="15" w16cid:durableId="808671992">
    <w:abstractNumId w:val="43"/>
  </w:num>
  <w:num w:numId="16" w16cid:durableId="1035732891">
    <w:abstractNumId w:val="13"/>
  </w:num>
  <w:num w:numId="17" w16cid:durableId="10642394">
    <w:abstractNumId w:val="6"/>
  </w:num>
  <w:num w:numId="18" w16cid:durableId="2094818364">
    <w:abstractNumId w:val="7"/>
  </w:num>
  <w:num w:numId="19" w16cid:durableId="361512376">
    <w:abstractNumId w:val="52"/>
  </w:num>
  <w:num w:numId="20" w16cid:durableId="1444299132">
    <w:abstractNumId w:val="35"/>
  </w:num>
  <w:num w:numId="21" w16cid:durableId="644353169">
    <w:abstractNumId w:val="56"/>
  </w:num>
  <w:num w:numId="22" w16cid:durableId="1660844394">
    <w:abstractNumId w:val="48"/>
  </w:num>
  <w:num w:numId="23" w16cid:durableId="459080294">
    <w:abstractNumId w:val="49"/>
  </w:num>
  <w:num w:numId="24" w16cid:durableId="2030643594">
    <w:abstractNumId w:val="36"/>
  </w:num>
  <w:num w:numId="25" w16cid:durableId="1475681667">
    <w:abstractNumId w:val="16"/>
  </w:num>
  <w:num w:numId="26" w16cid:durableId="586841704">
    <w:abstractNumId w:val="19"/>
  </w:num>
  <w:num w:numId="27" w16cid:durableId="502936517">
    <w:abstractNumId w:val="40"/>
  </w:num>
  <w:num w:numId="28" w16cid:durableId="33317361">
    <w:abstractNumId w:val="41"/>
  </w:num>
  <w:num w:numId="29" w16cid:durableId="251161683">
    <w:abstractNumId w:val="47"/>
  </w:num>
  <w:num w:numId="30" w16cid:durableId="1862933013">
    <w:abstractNumId w:val="21"/>
  </w:num>
  <w:num w:numId="31" w16cid:durableId="1422873470">
    <w:abstractNumId w:val="31"/>
  </w:num>
  <w:num w:numId="32" w16cid:durableId="1150902621">
    <w:abstractNumId w:val="26"/>
  </w:num>
  <w:num w:numId="33" w16cid:durableId="1800419927">
    <w:abstractNumId w:val="10"/>
  </w:num>
  <w:num w:numId="34" w16cid:durableId="1109161193">
    <w:abstractNumId w:val="27"/>
  </w:num>
  <w:num w:numId="35" w16cid:durableId="1350065496">
    <w:abstractNumId w:val="12"/>
  </w:num>
  <w:num w:numId="36" w16cid:durableId="641272970">
    <w:abstractNumId w:val="28"/>
  </w:num>
  <w:num w:numId="37" w16cid:durableId="1061828076">
    <w:abstractNumId w:val="20"/>
  </w:num>
  <w:num w:numId="38" w16cid:durableId="565192536">
    <w:abstractNumId w:val="11"/>
  </w:num>
  <w:num w:numId="39" w16cid:durableId="1748190123">
    <w:abstractNumId w:val="51"/>
  </w:num>
  <w:num w:numId="40" w16cid:durableId="2050104394">
    <w:abstractNumId w:val="14"/>
  </w:num>
  <w:num w:numId="41" w16cid:durableId="175771933">
    <w:abstractNumId w:val="44"/>
  </w:num>
  <w:num w:numId="42" w16cid:durableId="2048408683">
    <w:abstractNumId w:val="8"/>
  </w:num>
  <w:num w:numId="43" w16cid:durableId="1266694654">
    <w:abstractNumId w:val="25"/>
  </w:num>
  <w:num w:numId="44" w16cid:durableId="292946973">
    <w:abstractNumId w:val="46"/>
  </w:num>
  <w:num w:numId="45" w16cid:durableId="760295465">
    <w:abstractNumId w:val="22"/>
  </w:num>
  <w:num w:numId="46" w16cid:durableId="1432624913">
    <w:abstractNumId w:val="29"/>
  </w:num>
  <w:num w:numId="47" w16cid:durableId="1993558821">
    <w:abstractNumId w:val="37"/>
  </w:num>
  <w:num w:numId="48" w16cid:durableId="302076418">
    <w:abstractNumId w:val="54"/>
  </w:num>
  <w:num w:numId="49" w16cid:durableId="1611476332">
    <w:abstractNumId w:val="33"/>
  </w:num>
  <w:num w:numId="50" w16cid:durableId="155145774">
    <w:abstractNumId w:val="50"/>
  </w:num>
  <w:num w:numId="51" w16cid:durableId="935213731">
    <w:abstractNumId w:val="23"/>
  </w:num>
  <w:num w:numId="52" w16cid:durableId="1368525104">
    <w:abstractNumId w:val="24"/>
  </w:num>
  <w:num w:numId="53" w16cid:durableId="755172862">
    <w:abstractNumId w:val="45"/>
  </w:num>
  <w:num w:numId="54" w16cid:durableId="125512512">
    <w:abstractNumId w:val="17"/>
  </w:num>
  <w:num w:numId="55" w16cid:durableId="913660305">
    <w:abstractNumId w:val="53"/>
  </w:num>
  <w:num w:numId="56" w16cid:durableId="539050781">
    <w:abstractNumId w:val="39"/>
  </w:num>
  <w:num w:numId="57" w16cid:durableId="1396010101">
    <w:abstractNumId w:val="4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208B"/>
    <w:rsid w:val="0015074B"/>
    <w:rsid w:val="001F0EA1"/>
    <w:rsid w:val="0029639D"/>
    <w:rsid w:val="00326F90"/>
    <w:rsid w:val="0038366A"/>
    <w:rsid w:val="00523EF7"/>
    <w:rsid w:val="00557801"/>
    <w:rsid w:val="00574AA5"/>
    <w:rsid w:val="005B46FD"/>
    <w:rsid w:val="005D1031"/>
    <w:rsid w:val="006E3508"/>
    <w:rsid w:val="007646ED"/>
    <w:rsid w:val="007A067B"/>
    <w:rsid w:val="007B4C8D"/>
    <w:rsid w:val="007C2D70"/>
    <w:rsid w:val="008F0042"/>
    <w:rsid w:val="00903F0C"/>
    <w:rsid w:val="00A177E3"/>
    <w:rsid w:val="00A81479"/>
    <w:rsid w:val="00AA1D8D"/>
    <w:rsid w:val="00B47730"/>
    <w:rsid w:val="00B74BEF"/>
    <w:rsid w:val="00BF5DDE"/>
    <w:rsid w:val="00C96E29"/>
    <w:rsid w:val="00CB0664"/>
    <w:rsid w:val="00CD7C99"/>
    <w:rsid w:val="00D403ED"/>
    <w:rsid w:val="00E11A53"/>
    <w:rsid w:val="00E57FCD"/>
    <w:rsid w:val="00E71D1D"/>
    <w:rsid w:val="00EF0824"/>
    <w:rsid w:val="00F36CB3"/>
    <w:rsid w:val="00FC693F"/>
    <w:rsid w:val="00FC73E5"/>
    <w:rsid w:val="00FE5885"/>
    <w:rsid w:val="02A21ACD"/>
    <w:rsid w:val="07C6218C"/>
    <w:rsid w:val="0BFDB797"/>
    <w:rsid w:val="0D888D9E"/>
    <w:rsid w:val="0F95590D"/>
    <w:rsid w:val="116AAB58"/>
    <w:rsid w:val="126522AA"/>
    <w:rsid w:val="14609AEA"/>
    <w:rsid w:val="1610CACA"/>
    <w:rsid w:val="165E1395"/>
    <w:rsid w:val="1BE02E92"/>
    <w:rsid w:val="1EC5923E"/>
    <w:rsid w:val="243C1217"/>
    <w:rsid w:val="25FED031"/>
    <w:rsid w:val="284A5774"/>
    <w:rsid w:val="2ADF5C10"/>
    <w:rsid w:val="2B4C5744"/>
    <w:rsid w:val="2BCA893C"/>
    <w:rsid w:val="2CC4BC6B"/>
    <w:rsid w:val="2F44828B"/>
    <w:rsid w:val="30C894EB"/>
    <w:rsid w:val="3165EE3A"/>
    <w:rsid w:val="332CD383"/>
    <w:rsid w:val="33B27A70"/>
    <w:rsid w:val="38341DEA"/>
    <w:rsid w:val="39D1AC36"/>
    <w:rsid w:val="3BC5FFC0"/>
    <w:rsid w:val="3EF4851B"/>
    <w:rsid w:val="3EFB90FF"/>
    <w:rsid w:val="402CF560"/>
    <w:rsid w:val="44735D06"/>
    <w:rsid w:val="44C6E514"/>
    <w:rsid w:val="4A3BDFFB"/>
    <w:rsid w:val="4B523B9B"/>
    <w:rsid w:val="4C033B98"/>
    <w:rsid w:val="4CD7F25E"/>
    <w:rsid w:val="505AC9AE"/>
    <w:rsid w:val="54087666"/>
    <w:rsid w:val="554CFF41"/>
    <w:rsid w:val="5ECB5879"/>
    <w:rsid w:val="600AA733"/>
    <w:rsid w:val="6533FDD0"/>
    <w:rsid w:val="66A94E29"/>
    <w:rsid w:val="66E352BD"/>
    <w:rsid w:val="673E3C6F"/>
    <w:rsid w:val="684EE75A"/>
    <w:rsid w:val="6877CD84"/>
    <w:rsid w:val="692040D2"/>
    <w:rsid w:val="726143E8"/>
    <w:rsid w:val="754A4772"/>
    <w:rsid w:val="783CFE83"/>
    <w:rsid w:val="7853BD35"/>
    <w:rsid w:val="79FE0902"/>
    <w:rsid w:val="7BE271A5"/>
    <w:rsid w:val="7D755B9A"/>
    <w:rsid w:val="7DBA4D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9217D5"/>
  <w14:defaultImageDpi w14:val="300"/>
  <w15:docId w15:val="{8EB02C72-445E-4A1F-BEC8-0EED18B0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CD7C9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506">
      <w:bodyDiv w:val="1"/>
      <w:marLeft w:val="0"/>
      <w:marRight w:val="0"/>
      <w:marTop w:val="0"/>
      <w:marBottom w:val="0"/>
      <w:divBdr>
        <w:top w:val="none" w:sz="0" w:space="0" w:color="auto"/>
        <w:left w:val="none" w:sz="0" w:space="0" w:color="auto"/>
        <w:bottom w:val="none" w:sz="0" w:space="0" w:color="auto"/>
        <w:right w:val="none" w:sz="0" w:space="0" w:color="auto"/>
      </w:divBdr>
      <w:divsChild>
        <w:div w:id="1284649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968616">
      <w:bodyDiv w:val="1"/>
      <w:marLeft w:val="0"/>
      <w:marRight w:val="0"/>
      <w:marTop w:val="0"/>
      <w:marBottom w:val="0"/>
      <w:divBdr>
        <w:top w:val="none" w:sz="0" w:space="0" w:color="auto"/>
        <w:left w:val="none" w:sz="0" w:space="0" w:color="auto"/>
        <w:bottom w:val="none" w:sz="0" w:space="0" w:color="auto"/>
        <w:right w:val="none" w:sz="0" w:space="0" w:color="auto"/>
      </w:divBdr>
    </w:div>
    <w:div w:id="441805363">
      <w:bodyDiv w:val="1"/>
      <w:marLeft w:val="0"/>
      <w:marRight w:val="0"/>
      <w:marTop w:val="0"/>
      <w:marBottom w:val="0"/>
      <w:divBdr>
        <w:top w:val="none" w:sz="0" w:space="0" w:color="auto"/>
        <w:left w:val="none" w:sz="0" w:space="0" w:color="auto"/>
        <w:bottom w:val="none" w:sz="0" w:space="0" w:color="auto"/>
        <w:right w:val="none" w:sz="0" w:space="0" w:color="auto"/>
      </w:divBdr>
    </w:div>
    <w:div w:id="482626453">
      <w:bodyDiv w:val="1"/>
      <w:marLeft w:val="0"/>
      <w:marRight w:val="0"/>
      <w:marTop w:val="0"/>
      <w:marBottom w:val="0"/>
      <w:divBdr>
        <w:top w:val="none" w:sz="0" w:space="0" w:color="auto"/>
        <w:left w:val="none" w:sz="0" w:space="0" w:color="auto"/>
        <w:bottom w:val="none" w:sz="0" w:space="0" w:color="auto"/>
        <w:right w:val="none" w:sz="0" w:space="0" w:color="auto"/>
      </w:divBdr>
    </w:div>
    <w:div w:id="496924762">
      <w:bodyDiv w:val="1"/>
      <w:marLeft w:val="0"/>
      <w:marRight w:val="0"/>
      <w:marTop w:val="0"/>
      <w:marBottom w:val="0"/>
      <w:divBdr>
        <w:top w:val="none" w:sz="0" w:space="0" w:color="auto"/>
        <w:left w:val="none" w:sz="0" w:space="0" w:color="auto"/>
        <w:bottom w:val="none" w:sz="0" w:space="0" w:color="auto"/>
        <w:right w:val="none" w:sz="0" w:space="0" w:color="auto"/>
      </w:divBdr>
    </w:div>
    <w:div w:id="558133483">
      <w:bodyDiv w:val="1"/>
      <w:marLeft w:val="0"/>
      <w:marRight w:val="0"/>
      <w:marTop w:val="0"/>
      <w:marBottom w:val="0"/>
      <w:divBdr>
        <w:top w:val="none" w:sz="0" w:space="0" w:color="auto"/>
        <w:left w:val="none" w:sz="0" w:space="0" w:color="auto"/>
        <w:bottom w:val="none" w:sz="0" w:space="0" w:color="auto"/>
        <w:right w:val="none" w:sz="0" w:space="0" w:color="auto"/>
      </w:divBdr>
    </w:div>
    <w:div w:id="644968814">
      <w:bodyDiv w:val="1"/>
      <w:marLeft w:val="0"/>
      <w:marRight w:val="0"/>
      <w:marTop w:val="0"/>
      <w:marBottom w:val="0"/>
      <w:divBdr>
        <w:top w:val="none" w:sz="0" w:space="0" w:color="auto"/>
        <w:left w:val="none" w:sz="0" w:space="0" w:color="auto"/>
        <w:bottom w:val="none" w:sz="0" w:space="0" w:color="auto"/>
        <w:right w:val="none" w:sz="0" w:space="0" w:color="auto"/>
      </w:divBdr>
    </w:div>
    <w:div w:id="753547256">
      <w:bodyDiv w:val="1"/>
      <w:marLeft w:val="0"/>
      <w:marRight w:val="0"/>
      <w:marTop w:val="0"/>
      <w:marBottom w:val="0"/>
      <w:divBdr>
        <w:top w:val="none" w:sz="0" w:space="0" w:color="auto"/>
        <w:left w:val="none" w:sz="0" w:space="0" w:color="auto"/>
        <w:bottom w:val="none" w:sz="0" w:space="0" w:color="auto"/>
        <w:right w:val="none" w:sz="0" w:space="0" w:color="auto"/>
      </w:divBdr>
    </w:div>
    <w:div w:id="778372092">
      <w:bodyDiv w:val="1"/>
      <w:marLeft w:val="0"/>
      <w:marRight w:val="0"/>
      <w:marTop w:val="0"/>
      <w:marBottom w:val="0"/>
      <w:divBdr>
        <w:top w:val="none" w:sz="0" w:space="0" w:color="auto"/>
        <w:left w:val="none" w:sz="0" w:space="0" w:color="auto"/>
        <w:bottom w:val="none" w:sz="0" w:space="0" w:color="auto"/>
        <w:right w:val="none" w:sz="0" w:space="0" w:color="auto"/>
      </w:divBdr>
    </w:div>
    <w:div w:id="831529696">
      <w:bodyDiv w:val="1"/>
      <w:marLeft w:val="0"/>
      <w:marRight w:val="0"/>
      <w:marTop w:val="0"/>
      <w:marBottom w:val="0"/>
      <w:divBdr>
        <w:top w:val="none" w:sz="0" w:space="0" w:color="auto"/>
        <w:left w:val="none" w:sz="0" w:space="0" w:color="auto"/>
        <w:bottom w:val="none" w:sz="0" w:space="0" w:color="auto"/>
        <w:right w:val="none" w:sz="0" w:space="0" w:color="auto"/>
      </w:divBdr>
    </w:div>
    <w:div w:id="895049227">
      <w:bodyDiv w:val="1"/>
      <w:marLeft w:val="0"/>
      <w:marRight w:val="0"/>
      <w:marTop w:val="0"/>
      <w:marBottom w:val="0"/>
      <w:divBdr>
        <w:top w:val="none" w:sz="0" w:space="0" w:color="auto"/>
        <w:left w:val="none" w:sz="0" w:space="0" w:color="auto"/>
        <w:bottom w:val="none" w:sz="0" w:space="0" w:color="auto"/>
        <w:right w:val="none" w:sz="0" w:space="0" w:color="auto"/>
      </w:divBdr>
    </w:div>
    <w:div w:id="907959439">
      <w:bodyDiv w:val="1"/>
      <w:marLeft w:val="0"/>
      <w:marRight w:val="0"/>
      <w:marTop w:val="0"/>
      <w:marBottom w:val="0"/>
      <w:divBdr>
        <w:top w:val="none" w:sz="0" w:space="0" w:color="auto"/>
        <w:left w:val="none" w:sz="0" w:space="0" w:color="auto"/>
        <w:bottom w:val="none" w:sz="0" w:space="0" w:color="auto"/>
        <w:right w:val="none" w:sz="0" w:space="0" w:color="auto"/>
      </w:divBdr>
    </w:div>
    <w:div w:id="947546238">
      <w:bodyDiv w:val="1"/>
      <w:marLeft w:val="0"/>
      <w:marRight w:val="0"/>
      <w:marTop w:val="0"/>
      <w:marBottom w:val="0"/>
      <w:divBdr>
        <w:top w:val="none" w:sz="0" w:space="0" w:color="auto"/>
        <w:left w:val="none" w:sz="0" w:space="0" w:color="auto"/>
        <w:bottom w:val="none" w:sz="0" w:space="0" w:color="auto"/>
        <w:right w:val="none" w:sz="0" w:space="0" w:color="auto"/>
      </w:divBdr>
    </w:div>
    <w:div w:id="1204293632">
      <w:bodyDiv w:val="1"/>
      <w:marLeft w:val="0"/>
      <w:marRight w:val="0"/>
      <w:marTop w:val="0"/>
      <w:marBottom w:val="0"/>
      <w:divBdr>
        <w:top w:val="none" w:sz="0" w:space="0" w:color="auto"/>
        <w:left w:val="none" w:sz="0" w:space="0" w:color="auto"/>
        <w:bottom w:val="none" w:sz="0" w:space="0" w:color="auto"/>
        <w:right w:val="none" w:sz="0" w:space="0" w:color="auto"/>
      </w:divBdr>
    </w:div>
    <w:div w:id="1283346145">
      <w:bodyDiv w:val="1"/>
      <w:marLeft w:val="0"/>
      <w:marRight w:val="0"/>
      <w:marTop w:val="0"/>
      <w:marBottom w:val="0"/>
      <w:divBdr>
        <w:top w:val="none" w:sz="0" w:space="0" w:color="auto"/>
        <w:left w:val="none" w:sz="0" w:space="0" w:color="auto"/>
        <w:bottom w:val="none" w:sz="0" w:space="0" w:color="auto"/>
        <w:right w:val="none" w:sz="0" w:space="0" w:color="auto"/>
      </w:divBdr>
    </w:div>
    <w:div w:id="1336038022">
      <w:bodyDiv w:val="1"/>
      <w:marLeft w:val="0"/>
      <w:marRight w:val="0"/>
      <w:marTop w:val="0"/>
      <w:marBottom w:val="0"/>
      <w:divBdr>
        <w:top w:val="none" w:sz="0" w:space="0" w:color="auto"/>
        <w:left w:val="none" w:sz="0" w:space="0" w:color="auto"/>
        <w:bottom w:val="none" w:sz="0" w:space="0" w:color="auto"/>
        <w:right w:val="none" w:sz="0" w:space="0" w:color="auto"/>
      </w:divBdr>
    </w:div>
    <w:div w:id="1437865097">
      <w:bodyDiv w:val="1"/>
      <w:marLeft w:val="0"/>
      <w:marRight w:val="0"/>
      <w:marTop w:val="0"/>
      <w:marBottom w:val="0"/>
      <w:divBdr>
        <w:top w:val="none" w:sz="0" w:space="0" w:color="auto"/>
        <w:left w:val="none" w:sz="0" w:space="0" w:color="auto"/>
        <w:bottom w:val="none" w:sz="0" w:space="0" w:color="auto"/>
        <w:right w:val="none" w:sz="0" w:space="0" w:color="auto"/>
      </w:divBdr>
    </w:div>
    <w:div w:id="1470434757">
      <w:bodyDiv w:val="1"/>
      <w:marLeft w:val="0"/>
      <w:marRight w:val="0"/>
      <w:marTop w:val="0"/>
      <w:marBottom w:val="0"/>
      <w:divBdr>
        <w:top w:val="none" w:sz="0" w:space="0" w:color="auto"/>
        <w:left w:val="none" w:sz="0" w:space="0" w:color="auto"/>
        <w:bottom w:val="none" w:sz="0" w:space="0" w:color="auto"/>
        <w:right w:val="none" w:sz="0" w:space="0" w:color="auto"/>
      </w:divBdr>
    </w:div>
    <w:div w:id="1505895633">
      <w:bodyDiv w:val="1"/>
      <w:marLeft w:val="0"/>
      <w:marRight w:val="0"/>
      <w:marTop w:val="0"/>
      <w:marBottom w:val="0"/>
      <w:divBdr>
        <w:top w:val="none" w:sz="0" w:space="0" w:color="auto"/>
        <w:left w:val="none" w:sz="0" w:space="0" w:color="auto"/>
        <w:bottom w:val="none" w:sz="0" w:space="0" w:color="auto"/>
        <w:right w:val="none" w:sz="0" w:space="0" w:color="auto"/>
      </w:divBdr>
    </w:div>
    <w:div w:id="1540701529">
      <w:bodyDiv w:val="1"/>
      <w:marLeft w:val="0"/>
      <w:marRight w:val="0"/>
      <w:marTop w:val="0"/>
      <w:marBottom w:val="0"/>
      <w:divBdr>
        <w:top w:val="none" w:sz="0" w:space="0" w:color="auto"/>
        <w:left w:val="none" w:sz="0" w:space="0" w:color="auto"/>
        <w:bottom w:val="none" w:sz="0" w:space="0" w:color="auto"/>
        <w:right w:val="none" w:sz="0" w:space="0" w:color="auto"/>
      </w:divBdr>
    </w:div>
    <w:div w:id="1547184747">
      <w:bodyDiv w:val="1"/>
      <w:marLeft w:val="0"/>
      <w:marRight w:val="0"/>
      <w:marTop w:val="0"/>
      <w:marBottom w:val="0"/>
      <w:divBdr>
        <w:top w:val="none" w:sz="0" w:space="0" w:color="auto"/>
        <w:left w:val="none" w:sz="0" w:space="0" w:color="auto"/>
        <w:bottom w:val="none" w:sz="0" w:space="0" w:color="auto"/>
        <w:right w:val="none" w:sz="0" w:space="0" w:color="auto"/>
      </w:divBdr>
    </w:div>
    <w:div w:id="1592009760">
      <w:bodyDiv w:val="1"/>
      <w:marLeft w:val="0"/>
      <w:marRight w:val="0"/>
      <w:marTop w:val="0"/>
      <w:marBottom w:val="0"/>
      <w:divBdr>
        <w:top w:val="none" w:sz="0" w:space="0" w:color="auto"/>
        <w:left w:val="none" w:sz="0" w:space="0" w:color="auto"/>
        <w:bottom w:val="none" w:sz="0" w:space="0" w:color="auto"/>
        <w:right w:val="none" w:sz="0" w:space="0" w:color="auto"/>
      </w:divBdr>
    </w:div>
    <w:div w:id="1637636709">
      <w:bodyDiv w:val="1"/>
      <w:marLeft w:val="0"/>
      <w:marRight w:val="0"/>
      <w:marTop w:val="0"/>
      <w:marBottom w:val="0"/>
      <w:divBdr>
        <w:top w:val="none" w:sz="0" w:space="0" w:color="auto"/>
        <w:left w:val="none" w:sz="0" w:space="0" w:color="auto"/>
        <w:bottom w:val="none" w:sz="0" w:space="0" w:color="auto"/>
        <w:right w:val="none" w:sz="0" w:space="0" w:color="auto"/>
      </w:divBdr>
    </w:div>
    <w:div w:id="1696494986">
      <w:bodyDiv w:val="1"/>
      <w:marLeft w:val="0"/>
      <w:marRight w:val="0"/>
      <w:marTop w:val="0"/>
      <w:marBottom w:val="0"/>
      <w:divBdr>
        <w:top w:val="none" w:sz="0" w:space="0" w:color="auto"/>
        <w:left w:val="none" w:sz="0" w:space="0" w:color="auto"/>
        <w:bottom w:val="none" w:sz="0" w:space="0" w:color="auto"/>
        <w:right w:val="none" w:sz="0" w:space="0" w:color="auto"/>
      </w:divBdr>
    </w:div>
    <w:div w:id="1771854846">
      <w:bodyDiv w:val="1"/>
      <w:marLeft w:val="0"/>
      <w:marRight w:val="0"/>
      <w:marTop w:val="0"/>
      <w:marBottom w:val="0"/>
      <w:divBdr>
        <w:top w:val="none" w:sz="0" w:space="0" w:color="auto"/>
        <w:left w:val="none" w:sz="0" w:space="0" w:color="auto"/>
        <w:bottom w:val="none" w:sz="0" w:space="0" w:color="auto"/>
        <w:right w:val="none" w:sz="0" w:space="0" w:color="auto"/>
      </w:divBdr>
    </w:div>
    <w:div w:id="1814830755">
      <w:bodyDiv w:val="1"/>
      <w:marLeft w:val="0"/>
      <w:marRight w:val="0"/>
      <w:marTop w:val="0"/>
      <w:marBottom w:val="0"/>
      <w:divBdr>
        <w:top w:val="none" w:sz="0" w:space="0" w:color="auto"/>
        <w:left w:val="none" w:sz="0" w:space="0" w:color="auto"/>
        <w:bottom w:val="none" w:sz="0" w:space="0" w:color="auto"/>
        <w:right w:val="none" w:sz="0" w:space="0" w:color="auto"/>
      </w:divBdr>
    </w:div>
    <w:div w:id="1839349611">
      <w:bodyDiv w:val="1"/>
      <w:marLeft w:val="0"/>
      <w:marRight w:val="0"/>
      <w:marTop w:val="0"/>
      <w:marBottom w:val="0"/>
      <w:divBdr>
        <w:top w:val="none" w:sz="0" w:space="0" w:color="auto"/>
        <w:left w:val="none" w:sz="0" w:space="0" w:color="auto"/>
        <w:bottom w:val="none" w:sz="0" w:space="0" w:color="auto"/>
        <w:right w:val="none" w:sz="0" w:space="0" w:color="auto"/>
      </w:divBdr>
    </w:div>
    <w:div w:id="1947541731">
      <w:bodyDiv w:val="1"/>
      <w:marLeft w:val="0"/>
      <w:marRight w:val="0"/>
      <w:marTop w:val="0"/>
      <w:marBottom w:val="0"/>
      <w:divBdr>
        <w:top w:val="none" w:sz="0" w:space="0" w:color="auto"/>
        <w:left w:val="none" w:sz="0" w:space="0" w:color="auto"/>
        <w:bottom w:val="none" w:sz="0" w:space="0" w:color="auto"/>
        <w:right w:val="none" w:sz="0" w:space="0" w:color="auto"/>
      </w:divBdr>
      <w:divsChild>
        <w:div w:id="1064066472">
          <w:marLeft w:val="0"/>
          <w:marRight w:val="0"/>
          <w:marTop w:val="0"/>
          <w:marBottom w:val="0"/>
          <w:divBdr>
            <w:top w:val="none" w:sz="0" w:space="0" w:color="auto"/>
            <w:left w:val="none" w:sz="0" w:space="0" w:color="auto"/>
            <w:bottom w:val="none" w:sz="0" w:space="0" w:color="auto"/>
            <w:right w:val="none" w:sz="0" w:space="0" w:color="auto"/>
          </w:divBdr>
          <w:divsChild>
            <w:div w:id="1008220195">
              <w:marLeft w:val="0"/>
              <w:marRight w:val="0"/>
              <w:marTop w:val="0"/>
              <w:marBottom w:val="0"/>
              <w:divBdr>
                <w:top w:val="none" w:sz="0" w:space="0" w:color="auto"/>
                <w:left w:val="none" w:sz="0" w:space="0" w:color="auto"/>
                <w:bottom w:val="none" w:sz="0" w:space="0" w:color="auto"/>
                <w:right w:val="none" w:sz="0" w:space="0" w:color="auto"/>
              </w:divBdr>
              <w:divsChild>
                <w:div w:id="184682351">
                  <w:marLeft w:val="0"/>
                  <w:marRight w:val="0"/>
                  <w:marTop w:val="0"/>
                  <w:marBottom w:val="0"/>
                  <w:divBdr>
                    <w:top w:val="none" w:sz="0" w:space="0" w:color="auto"/>
                    <w:left w:val="none" w:sz="0" w:space="0" w:color="auto"/>
                    <w:bottom w:val="none" w:sz="0" w:space="0" w:color="auto"/>
                    <w:right w:val="none" w:sz="0" w:space="0" w:color="auto"/>
                  </w:divBdr>
                  <w:divsChild>
                    <w:div w:id="2010982713">
                      <w:marLeft w:val="0"/>
                      <w:marRight w:val="0"/>
                      <w:marTop w:val="0"/>
                      <w:marBottom w:val="0"/>
                      <w:divBdr>
                        <w:top w:val="none" w:sz="0" w:space="0" w:color="auto"/>
                        <w:left w:val="none" w:sz="0" w:space="0" w:color="auto"/>
                        <w:bottom w:val="none" w:sz="0" w:space="0" w:color="auto"/>
                        <w:right w:val="none" w:sz="0" w:space="0" w:color="auto"/>
                      </w:divBdr>
                      <w:divsChild>
                        <w:div w:id="1571649651">
                          <w:marLeft w:val="0"/>
                          <w:marRight w:val="0"/>
                          <w:marTop w:val="0"/>
                          <w:marBottom w:val="0"/>
                          <w:divBdr>
                            <w:top w:val="none" w:sz="0" w:space="0" w:color="auto"/>
                            <w:left w:val="none" w:sz="0" w:space="0" w:color="auto"/>
                            <w:bottom w:val="none" w:sz="0" w:space="0" w:color="auto"/>
                            <w:right w:val="none" w:sz="0" w:space="0" w:color="auto"/>
                          </w:divBdr>
                          <w:divsChild>
                            <w:div w:id="2004510356">
                              <w:marLeft w:val="0"/>
                              <w:marRight w:val="0"/>
                              <w:marTop w:val="0"/>
                              <w:marBottom w:val="0"/>
                              <w:divBdr>
                                <w:top w:val="none" w:sz="0" w:space="0" w:color="auto"/>
                                <w:left w:val="none" w:sz="0" w:space="0" w:color="auto"/>
                                <w:bottom w:val="none" w:sz="0" w:space="0" w:color="auto"/>
                                <w:right w:val="none" w:sz="0" w:space="0" w:color="auto"/>
                              </w:divBdr>
                              <w:divsChild>
                                <w:div w:id="756561520">
                                  <w:marLeft w:val="0"/>
                                  <w:marRight w:val="0"/>
                                  <w:marTop w:val="0"/>
                                  <w:marBottom w:val="0"/>
                                  <w:divBdr>
                                    <w:top w:val="none" w:sz="0" w:space="0" w:color="auto"/>
                                    <w:left w:val="none" w:sz="0" w:space="0" w:color="auto"/>
                                    <w:bottom w:val="none" w:sz="0" w:space="0" w:color="auto"/>
                                    <w:right w:val="none" w:sz="0" w:space="0" w:color="auto"/>
                                  </w:divBdr>
                                  <w:divsChild>
                                    <w:div w:id="2335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777234">
          <w:marLeft w:val="0"/>
          <w:marRight w:val="0"/>
          <w:marTop w:val="0"/>
          <w:marBottom w:val="0"/>
          <w:divBdr>
            <w:top w:val="none" w:sz="0" w:space="0" w:color="auto"/>
            <w:left w:val="none" w:sz="0" w:space="0" w:color="auto"/>
            <w:bottom w:val="none" w:sz="0" w:space="0" w:color="auto"/>
            <w:right w:val="none" w:sz="0" w:space="0" w:color="auto"/>
          </w:divBdr>
          <w:divsChild>
            <w:div w:id="1308315935">
              <w:marLeft w:val="0"/>
              <w:marRight w:val="0"/>
              <w:marTop w:val="0"/>
              <w:marBottom w:val="0"/>
              <w:divBdr>
                <w:top w:val="none" w:sz="0" w:space="0" w:color="auto"/>
                <w:left w:val="none" w:sz="0" w:space="0" w:color="auto"/>
                <w:bottom w:val="none" w:sz="0" w:space="0" w:color="auto"/>
                <w:right w:val="none" w:sz="0" w:space="0" w:color="auto"/>
              </w:divBdr>
              <w:divsChild>
                <w:div w:id="348531453">
                  <w:marLeft w:val="0"/>
                  <w:marRight w:val="0"/>
                  <w:marTop w:val="0"/>
                  <w:marBottom w:val="0"/>
                  <w:divBdr>
                    <w:top w:val="none" w:sz="0" w:space="0" w:color="auto"/>
                    <w:left w:val="none" w:sz="0" w:space="0" w:color="auto"/>
                    <w:bottom w:val="none" w:sz="0" w:space="0" w:color="auto"/>
                    <w:right w:val="none" w:sz="0" w:space="0" w:color="auto"/>
                  </w:divBdr>
                  <w:divsChild>
                    <w:div w:id="1125122505">
                      <w:marLeft w:val="0"/>
                      <w:marRight w:val="0"/>
                      <w:marTop w:val="0"/>
                      <w:marBottom w:val="0"/>
                      <w:divBdr>
                        <w:top w:val="none" w:sz="0" w:space="0" w:color="auto"/>
                        <w:left w:val="none" w:sz="0" w:space="0" w:color="auto"/>
                        <w:bottom w:val="none" w:sz="0" w:space="0" w:color="auto"/>
                        <w:right w:val="none" w:sz="0" w:space="0" w:color="auto"/>
                      </w:divBdr>
                      <w:divsChild>
                        <w:div w:id="1565868422">
                          <w:marLeft w:val="0"/>
                          <w:marRight w:val="0"/>
                          <w:marTop w:val="0"/>
                          <w:marBottom w:val="0"/>
                          <w:divBdr>
                            <w:top w:val="none" w:sz="0" w:space="0" w:color="auto"/>
                            <w:left w:val="none" w:sz="0" w:space="0" w:color="auto"/>
                            <w:bottom w:val="none" w:sz="0" w:space="0" w:color="auto"/>
                            <w:right w:val="none" w:sz="0" w:space="0" w:color="auto"/>
                          </w:divBdr>
                          <w:divsChild>
                            <w:div w:id="1082147010">
                              <w:marLeft w:val="0"/>
                              <w:marRight w:val="0"/>
                              <w:marTop w:val="0"/>
                              <w:marBottom w:val="0"/>
                              <w:divBdr>
                                <w:top w:val="none" w:sz="0" w:space="0" w:color="auto"/>
                                <w:left w:val="none" w:sz="0" w:space="0" w:color="auto"/>
                                <w:bottom w:val="none" w:sz="0" w:space="0" w:color="auto"/>
                                <w:right w:val="none" w:sz="0" w:space="0" w:color="auto"/>
                              </w:divBdr>
                              <w:divsChild>
                                <w:div w:id="1353729658">
                                  <w:marLeft w:val="0"/>
                                  <w:marRight w:val="0"/>
                                  <w:marTop w:val="0"/>
                                  <w:marBottom w:val="0"/>
                                  <w:divBdr>
                                    <w:top w:val="none" w:sz="0" w:space="0" w:color="auto"/>
                                    <w:left w:val="none" w:sz="0" w:space="0" w:color="auto"/>
                                    <w:bottom w:val="none" w:sz="0" w:space="0" w:color="auto"/>
                                    <w:right w:val="none" w:sz="0" w:space="0" w:color="auto"/>
                                  </w:divBdr>
                                  <w:divsChild>
                                    <w:div w:id="1396078592">
                                      <w:marLeft w:val="0"/>
                                      <w:marRight w:val="0"/>
                                      <w:marTop w:val="0"/>
                                      <w:marBottom w:val="0"/>
                                      <w:divBdr>
                                        <w:top w:val="none" w:sz="0" w:space="0" w:color="auto"/>
                                        <w:left w:val="none" w:sz="0" w:space="0" w:color="auto"/>
                                        <w:bottom w:val="none" w:sz="0" w:space="0" w:color="auto"/>
                                        <w:right w:val="none" w:sz="0" w:space="0" w:color="auto"/>
                                      </w:divBdr>
                                      <w:divsChild>
                                        <w:div w:id="19451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385735">
          <w:marLeft w:val="0"/>
          <w:marRight w:val="0"/>
          <w:marTop w:val="0"/>
          <w:marBottom w:val="0"/>
          <w:divBdr>
            <w:top w:val="none" w:sz="0" w:space="0" w:color="auto"/>
            <w:left w:val="none" w:sz="0" w:space="0" w:color="auto"/>
            <w:bottom w:val="none" w:sz="0" w:space="0" w:color="auto"/>
            <w:right w:val="none" w:sz="0" w:space="0" w:color="auto"/>
          </w:divBdr>
          <w:divsChild>
            <w:div w:id="177891658">
              <w:marLeft w:val="0"/>
              <w:marRight w:val="0"/>
              <w:marTop w:val="0"/>
              <w:marBottom w:val="0"/>
              <w:divBdr>
                <w:top w:val="none" w:sz="0" w:space="0" w:color="auto"/>
                <w:left w:val="none" w:sz="0" w:space="0" w:color="auto"/>
                <w:bottom w:val="none" w:sz="0" w:space="0" w:color="auto"/>
                <w:right w:val="none" w:sz="0" w:space="0" w:color="auto"/>
              </w:divBdr>
              <w:divsChild>
                <w:div w:id="2026012050">
                  <w:marLeft w:val="0"/>
                  <w:marRight w:val="0"/>
                  <w:marTop w:val="0"/>
                  <w:marBottom w:val="0"/>
                  <w:divBdr>
                    <w:top w:val="none" w:sz="0" w:space="0" w:color="auto"/>
                    <w:left w:val="none" w:sz="0" w:space="0" w:color="auto"/>
                    <w:bottom w:val="none" w:sz="0" w:space="0" w:color="auto"/>
                    <w:right w:val="none" w:sz="0" w:space="0" w:color="auto"/>
                  </w:divBdr>
                  <w:divsChild>
                    <w:div w:id="13314744">
                      <w:marLeft w:val="0"/>
                      <w:marRight w:val="0"/>
                      <w:marTop w:val="0"/>
                      <w:marBottom w:val="0"/>
                      <w:divBdr>
                        <w:top w:val="none" w:sz="0" w:space="0" w:color="auto"/>
                        <w:left w:val="none" w:sz="0" w:space="0" w:color="auto"/>
                        <w:bottom w:val="none" w:sz="0" w:space="0" w:color="auto"/>
                        <w:right w:val="none" w:sz="0" w:space="0" w:color="auto"/>
                      </w:divBdr>
                      <w:divsChild>
                        <w:div w:id="740718647">
                          <w:marLeft w:val="0"/>
                          <w:marRight w:val="0"/>
                          <w:marTop w:val="0"/>
                          <w:marBottom w:val="0"/>
                          <w:divBdr>
                            <w:top w:val="none" w:sz="0" w:space="0" w:color="auto"/>
                            <w:left w:val="none" w:sz="0" w:space="0" w:color="auto"/>
                            <w:bottom w:val="none" w:sz="0" w:space="0" w:color="auto"/>
                            <w:right w:val="none" w:sz="0" w:space="0" w:color="auto"/>
                          </w:divBdr>
                          <w:divsChild>
                            <w:div w:id="1111588517">
                              <w:marLeft w:val="0"/>
                              <w:marRight w:val="0"/>
                              <w:marTop w:val="0"/>
                              <w:marBottom w:val="0"/>
                              <w:divBdr>
                                <w:top w:val="none" w:sz="0" w:space="0" w:color="auto"/>
                                <w:left w:val="none" w:sz="0" w:space="0" w:color="auto"/>
                                <w:bottom w:val="none" w:sz="0" w:space="0" w:color="auto"/>
                                <w:right w:val="none" w:sz="0" w:space="0" w:color="auto"/>
                              </w:divBdr>
                              <w:divsChild>
                                <w:div w:id="37822595">
                                  <w:marLeft w:val="0"/>
                                  <w:marRight w:val="0"/>
                                  <w:marTop w:val="0"/>
                                  <w:marBottom w:val="0"/>
                                  <w:divBdr>
                                    <w:top w:val="none" w:sz="0" w:space="0" w:color="auto"/>
                                    <w:left w:val="none" w:sz="0" w:space="0" w:color="auto"/>
                                    <w:bottom w:val="none" w:sz="0" w:space="0" w:color="auto"/>
                                    <w:right w:val="none" w:sz="0" w:space="0" w:color="auto"/>
                                  </w:divBdr>
                                  <w:divsChild>
                                    <w:div w:id="12409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117094">
      <w:bodyDiv w:val="1"/>
      <w:marLeft w:val="0"/>
      <w:marRight w:val="0"/>
      <w:marTop w:val="0"/>
      <w:marBottom w:val="0"/>
      <w:divBdr>
        <w:top w:val="none" w:sz="0" w:space="0" w:color="auto"/>
        <w:left w:val="none" w:sz="0" w:space="0" w:color="auto"/>
        <w:bottom w:val="none" w:sz="0" w:space="0" w:color="auto"/>
        <w:right w:val="none" w:sz="0" w:space="0" w:color="auto"/>
      </w:divBdr>
    </w:div>
    <w:div w:id="20577722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043F86F1D14448A3478F74454FC7F6" ma:contentTypeVersion="15" ma:contentTypeDescription="Create a new document." ma:contentTypeScope="" ma:versionID="bca8bb6cdb6340d7049b0028963ef8b3">
  <xsd:schema xmlns:xsd="http://www.w3.org/2001/XMLSchema" xmlns:xs="http://www.w3.org/2001/XMLSchema" xmlns:p="http://schemas.microsoft.com/office/2006/metadata/properties" xmlns:ns2="461ebd88-a67a-4c12-a204-cdef5c3bcb4d" xmlns:ns3="15298072-4a0d-43b3-8e66-129040aa601a" targetNamespace="http://schemas.microsoft.com/office/2006/metadata/properties" ma:root="true" ma:fieldsID="ebe597643881fa31dffb53e5f3ad6527" ns2:_="" ns3:_="">
    <xsd:import namespace="461ebd88-a67a-4c12-a204-cdef5c3bcb4d"/>
    <xsd:import namespace="15298072-4a0d-43b3-8e66-129040aa601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ebd88-a67a-4c12-a204-cdef5c3bc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98072-4a0d-43b3-8e66-129040aa601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ee76ba-0c5c-434e-a55f-20bffaadc15b}" ma:internalName="TaxCatchAll" ma:showField="CatchAllData" ma:web="15298072-4a0d-43b3-8e66-129040aa601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61ebd88-a67a-4c12-a204-cdef5c3bcb4d">
      <Terms xmlns="http://schemas.microsoft.com/office/infopath/2007/PartnerControls"/>
    </lcf76f155ced4ddcb4097134ff3c332f>
    <TaxCatchAll xmlns="15298072-4a0d-43b3-8e66-129040aa601a" xsi:nil="true"/>
  </documentManagement>
</p:properties>
</file>

<file path=customXml/itemProps1.xml><?xml version="1.0" encoding="utf-8"?>
<ds:datastoreItem xmlns:ds="http://schemas.openxmlformats.org/officeDocument/2006/customXml" ds:itemID="{AA7E53A1-F634-4CC2-949F-48DBFC662165}">
  <ds:schemaRefs>
    <ds:schemaRef ds:uri="http://schemas.microsoft.com/sharepoint/v3/contenttype/forms"/>
  </ds:schemaRefs>
</ds:datastoreItem>
</file>

<file path=customXml/itemProps2.xml><?xml version="1.0" encoding="utf-8"?>
<ds:datastoreItem xmlns:ds="http://schemas.openxmlformats.org/officeDocument/2006/customXml" ds:itemID="{0C41B439-42E2-47B3-8992-9591590F6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ebd88-a67a-4c12-a204-cdef5c3bcb4d"/>
    <ds:schemaRef ds:uri="15298072-4a0d-43b3-8e66-129040aa60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E77B84-BE47-49E3-BE3E-880C1D9B997A}">
  <ds:schemaRefs>
    <ds:schemaRef ds:uri="http://schemas.openxmlformats.org/officeDocument/2006/bibliography"/>
  </ds:schemaRefs>
</ds:datastoreItem>
</file>

<file path=customXml/itemProps4.xml><?xml version="1.0" encoding="utf-8"?>
<ds:datastoreItem xmlns:ds="http://schemas.openxmlformats.org/officeDocument/2006/customXml" ds:itemID="{80E24BB4-E791-4C4E-BD5E-8E8DDE2498B8}">
  <ds:schemaRefs>
    <ds:schemaRef ds:uri="http://schemas.microsoft.com/office/2006/metadata/properties"/>
    <ds:schemaRef ds:uri="http://schemas.microsoft.com/office/infopath/2007/PartnerControls"/>
    <ds:schemaRef ds:uri="461ebd88-a67a-4c12-a204-cdef5c3bcb4d"/>
    <ds:schemaRef ds:uri="15298072-4a0d-43b3-8e66-129040aa601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7563</Words>
  <Characters>43111</Characters>
  <Application>Microsoft Office Word</Application>
  <DocSecurity>0</DocSecurity>
  <Lines>359</Lines>
  <Paragraphs>101</Paragraphs>
  <ScaleCrop>false</ScaleCrop>
  <Manager/>
  <Company/>
  <LinksUpToDate>false</LinksUpToDate>
  <CharactersWithSpaces>50573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taylor</cp:lastModifiedBy>
  <cp:revision>2</cp:revision>
  <dcterms:created xsi:type="dcterms:W3CDTF">2025-11-27T14:10:00Z</dcterms:created>
  <dcterms:modified xsi:type="dcterms:W3CDTF">2025-11-27T14:10:00Z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0x01010020043F86F1D14448A3478F74454FC7F6</vt:lpwstr>
  </property>
  <property fmtid="{D5CDD505-2E9C-101B-9397-08002B2CF9AE}" pid="3" name="MediaServiceImageTags">
    <vt:lpwstr/>
  </property>
</Properties>
</file>